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7405CB" w14:textId="3E4A6661" w:rsidR="0049148D" w:rsidRPr="0049148D" w:rsidRDefault="0049148D">
      <w:pPr>
        <w:rPr>
          <w:b/>
          <w:bCs/>
          <w:sz w:val="28"/>
          <w:szCs w:val="28"/>
        </w:rPr>
      </w:pPr>
      <w:r w:rsidRPr="0049148D">
        <w:rPr>
          <w:b/>
          <w:bCs/>
          <w:sz w:val="28"/>
          <w:szCs w:val="28"/>
        </w:rPr>
        <w:t>DANTE ALIGHIERI (1265- 1321)</w:t>
      </w:r>
    </w:p>
    <w:p w14:paraId="5130A9E3" w14:textId="77777777" w:rsidR="0049148D" w:rsidRDefault="0049148D">
      <w:pPr>
        <w:rPr>
          <w:b/>
          <w:bCs/>
          <w:sz w:val="28"/>
          <w:szCs w:val="28"/>
        </w:rPr>
      </w:pPr>
    </w:p>
    <w:p w14:paraId="74A09B9B" w14:textId="60E6927F" w:rsidR="0049148D" w:rsidRPr="0049148D" w:rsidRDefault="0049148D">
      <w:pPr>
        <w:rPr>
          <w:b/>
          <w:bCs/>
          <w:sz w:val="28"/>
          <w:szCs w:val="28"/>
        </w:rPr>
      </w:pPr>
      <w:r w:rsidRPr="0049148D">
        <w:rPr>
          <w:b/>
          <w:bCs/>
          <w:sz w:val="28"/>
          <w:szCs w:val="28"/>
        </w:rPr>
        <w:t>LE ORIGINI</w:t>
      </w:r>
      <w:r w:rsidR="00C56441">
        <w:rPr>
          <w:b/>
          <w:bCs/>
          <w:sz w:val="28"/>
          <w:szCs w:val="28"/>
        </w:rPr>
        <w:t xml:space="preserve"> E IL CONTESTO</w:t>
      </w:r>
      <w:r w:rsidR="00E03FCA">
        <w:rPr>
          <w:b/>
          <w:bCs/>
          <w:sz w:val="28"/>
          <w:szCs w:val="28"/>
        </w:rPr>
        <w:t xml:space="preserve"> STORICO</w:t>
      </w:r>
    </w:p>
    <w:p w14:paraId="7315F03C" w14:textId="0F2AF397" w:rsidR="0049148D" w:rsidRDefault="008F3635" w:rsidP="008F3635">
      <w:pPr>
        <w:jc w:val="both"/>
        <w:rPr>
          <w:sz w:val="28"/>
          <w:szCs w:val="28"/>
        </w:rPr>
      </w:pPr>
      <w:r>
        <w:rPr>
          <w:sz w:val="28"/>
          <w:szCs w:val="28"/>
        </w:rPr>
        <w:t>Il vero nome di Dante era Durante, ma tutti lo hanno sempre chiamato e conosciuto con il diminutivo con cui ancora lo ricordiamo.</w:t>
      </w:r>
    </w:p>
    <w:p w14:paraId="21923187" w14:textId="035711F3" w:rsidR="008F3635" w:rsidRDefault="008F3635" w:rsidP="008F3635">
      <w:pPr>
        <w:jc w:val="both"/>
        <w:rPr>
          <w:sz w:val="28"/>
          <w:szCs w:val="28"/>
        </w:rPr>
      </w:pPr>
      <w:r>
        <w:rPr>
          <w:sz w:val="28"/>
          <w:szCs w:val="28"/>
        </w:rPr>
        <w:t xml:space="preserve">Nasce nel 1265 a Firenze, città carissima al poeta, indissolubilmente legata alla </w:t>
      </w:r>
      <w:r w:rsidR="00ED7B6C">
        <w:rPr>
          <w:sz w:val="28"/>
          <w:szCs w:val="28"/>
        </w:rPr>
        <w:t xml:space="preserve">sua </w:t>
      </w:r>
      <w:r>
        <w:rPr>
          <w:sz w:val="28"/>
          <w:szCs w:val="28"/>
        </w:rPr>
        <w:t>vicenda personale, come vedremo.</w:t>
      </w:r>
    </w:p>
    <w:p w14:paraId="0FAB6607" w14:textId="4E8C93B9" w:rsidR="008F3635" w:rsidRDefault="008F3635" w:rsidP="008F3635">
      <w:pPr>
        <w:jc w:val="both"/>
        <w:rPr>
          <w:sz w:val="28"/>
          <w:szCs w:val="28"/>
        </w:rPr>
      </w:pPr>
      <w:r>
        <w:rPr>
          <w:sz w:val="28"/>
          <w:szCs w:val="28"/>
        </w:rPr>
        <w:t xml:space="preserve">La famiglia è di nobili origini, ma non </w:t>
      </w:r>
      <w:r w:rsidR="007C4F69">
        <w:rPr>
          <w:sz w:val="28"/>
          <w:szCs w:val="28"/>
        </w:rPr>
        <w:t xml:space="preserve">di antico casato e non particolarmente </w:t>
      </w:r>
      <w:r>
        <w:rPr>
          <w:sz w:val="28"/>
          <w:szCs w:val="28"/>
        </w:rPr>
        <w:t>ricca. Dante cresce in una zona centrale della città, dove abitano alcune delle famiglie più nobili e potenti, come i Donati e i Portinari (</w:t>
      </w:r>
      <w:r w:rsidR="009D5603">
        <w:rPr>
          <w:sz w:val="28"/>
          <w:szCs w:val="28"/>
        </w:rPr>
        <w:t xml:space="preserve">famiglia a cui appartiene </w:t>
      </w:r>
      <w:r>
        <w:rPr>
          <w:sz w:val="28"/>
          <w:szCs w:val="28"/>
        </w:rPr>
        <w:t>la sua amata Beatrice).</w:t>
      </w:r>
    </w:p>
    <w:p w14:paraId="3CBE04F7" w14:textId="1F052728" w:rsidR="008F3635" w:rsidRDefault="008F3635" w:rsidP="008F3635">
      <w:pPr>
        <w:jc w:val="both"/>
        <w:rPr>
          <w:sz w:val="28"/>
          <w:szCs w:val="28"/>
        </w:rPr>
      </w:pPr>
      <w:r>
        <w:rPr>
          <w:sz w:val="28"/>
          <w:szCs w:val="28"/>
        </w:rPr>
        <w:t>Sono anni di grandi cambiamenti sociali, politici, economici per Firenze e per l’Italia intera. A partire dal XIII secolo, infatti, i piccoli centri cittadini tornano a essere</w:t>
      </w:r>
      <w:r w:rsidR="000D7B66">
        <w:rPr>
          <w:sz w:val="28"/>
          <w:szCs w:val="28"/>
        </w:rPr>
        <w:t>,</w:t>
      </w:r>
      <w:r>
        <w:rPr>
          <w:sz w:val="28"/>
          <w:szCs w:val="28"/>
        </w:rPr>
        <w:t xml:space="preserve"> </w:t>
      </w:r>
      <w:r w:rsidR="000D7B66">
        <w:rPr>
          <w:sz w:val="28"/>
          <w:szCs w:val="28"/>
        </w:rPr>
        <w:t xml:space="preserve">nel centro e nel Nord Italia, </w:t>
      </w:r>
      <w:r>
        <w:rPr>
          <w:sz w:val="28"/>
          <w:szCs w:val="28"/>
        </w:rPr>
        <w:t xml:space="preserve">il fulcro della vita medievale, con le piazze nuovamente adibite ai mercati, la costruzione di edifici, abitazioni, piccole e grandi botteghe. </w:t>
      </w:r>
      <w:proofErr w:type="gramStart"/>
      <w:r>
        <w:rPr>
          <w:sz w:val="28"/>
          <w:szCs w:val="28"/>
        </w:rPr>
        <w:t>E’</w:t>
      </w:r>
      <w:proofErr w:type="gramEnd"/>
      <w:r>
        <w:rPr>
          <w:sz w:val="28"/>
          <w:szCs w:val="28"/>
        </w:rPr>
        <w:t xml:space="preserve"> un cambiamento rivoluzionario: si afferma una nuova classe sociale, la borghesia. </w:t>
      </w:r>
      <w:proofErr w:type="gramStart"/>
      <w:r>
        <w:rPr>
          <w:sz w:val="28"/>
          <w:szCs w:val="28"/>
        </w:rPr>
        <w:t>E’</w:t>
      </w:r>
      <w:proofErr w:type="gramEnd"/>
      <w:r>
        <w:rPr>
          <w:sz w:val="28"/>
          <w:szCs w:val="28"/>
        </w:rPr>
        <w:t xml:space="preserve"> possibile arricchirsi con grandi guadagni e aspirare al comando della città, dunque alle classi dei nobili e degli ecclesiastici, se ne aggiunge una nuova, molto vitale e sempre più potente</w:t>
      </w:r>
      <w:r w:rsidR="00381A52">
        <w:rPr>
          <w:sz w:val="28"/>
          <w:szCs w:val="28"/>
        </w:rPr>
        <w:t>: la borghesia</w:t>
      </w:r>
      <w:r>
        <w:rPr>
          <w:sz w:val="28"/>
          <w:szCs w:val="28"/>
        </w:rPr>
        <w:t>.</w:t>
      </w:r>
    </w:p>
    <w:p w14:paraId="2E8D842F" w14:textId="53C44213" w:rsidR="008F3635" w:rsidRDefault="008F3635" w:rsidP="008F3635">
      <w:pPr>
        <w:jc w:val="both"/>
        <w:rPr>
          <w:sz w:val="28"/>
          <w:szCs w:val="28"/>
        </w:rPr>
      </w:pPr>
      <w:r>
        <w:rPr>
          <w:sz w:val="28"/>
          <w:szCs w:val="28"/>
        </w:rPr>
        <w:t xml:space="preserve">Bisogna ricordare che l’Italia non è ancora un paese unito, </w:t>
      </w:r>
      <w:r w:rsidR="00381A52">
        <w:rPr>
          <w:sz w:val="28"/>
          <w:szCs w:val="28"/>
        </w:rPr>
        <w:t xml:space="preserve">ma è </w:t>
      </w:r>
      <w:r>
        <w:rPr>
          <w:sz w:val="28"/>
          <w:szCs w:val="28"/>
        </w:rPr>
        <w:t xml:space="preserve">diviso in piccole realtà territoriali, di fatto spaccato </w:t>
      </w:r>
      <w:r w:rsidR="00BC31E6">
        <w:rPr>
          <w:sz w:val="28"/>
          <w:szCs w:val="28"/>
        </w:rPr>
        <w:t xml:space="preserve">in tre </w:t>
      </w:r>
      <w:r w:rsidR="00783397">
        <w:rPr>
          <w:sz w:val="28"/>
          <w:szCs w:val="28"/>
        </w:rPr>
        <w:t xml:space="preserve">realtà </w:t>
      </w:r>
      <w:r w:rsidR="00BC31E6">
        <w:rPr>
          <w:sz w:val="28"/>
          <w:szCs w:val="28"/>
        </w:rPr>
        <w:t>principali:</w:t>
      </w:r>
    </w:p>
    <w:p w14:paraId="3C42151E" w14:textId="185E8FFE" w:rsidR="00BC31E6" w:rsidRDefault="00BC31E6" w:rsidP="008F3635">
      <w:pPr>
        <w:jc w:val="both"/>
        <w:rPr>
          <w:sz w:val="28"/>
          <w:szCs w:val="28"/>
        </w:rPr>
      </w:pPr>
      <w:r>
        <w:rPr>
          <w:sz w:val="28"/>
          <w:szCs w:val="28"/>
        </w:rPr>
        <w:t>-al centro e al Nord ci sono i liberi comuni, ossia città che si sono ribellate al potere dell’Imperatore germanico e di fatto si autogovernano</w:t>
      </w:r>
    </w:p>
    <w:p w14:paraId="22E793D6" w14:textId="67AEBC57" w:rsidR="00BC31E6" w:rsidRDefault="00BC31E6" w:rsidP="008F3635">
      <w:pPr>
        <w:jc w:val="both"/>
        <w:rPr>
          <w:sz w:val="28"/>
          <w:szCs w:val="28"/>
        </w:rPr>
      </w:pPr>
      <w:r>
        <w:rPr>
          <w:sz w:val="28"/>
          <w:szCs w:val="28"/>
        </w:rPr>
        <w:t>-in alcune delle principali regioni centrali governa il Papa, vero e proprio sovrano</w:t>
      </w:r>
      <w:r w:rsidR="00320DC2">
        <w:rPr>
          <w:sz w:val="28"/>
          <w:szCs w:val="28"/>
        </w:rPr>
        <w:t xml:space="preserve"> e non solo figura spirituale</w:t>
      </w:r>
    </w:p>
    <w:p w14:paraId="02EB4212" w14:textId="4940DC40" w:rsidR="00BC31E6" w:rsidRDefault="00BC31E6" w:rsidP="008F3635">
      <w:pPr>
        <w:jc w:val="both"/>
        <w:rPr>
          <w:sz w:val="28"/>
          <w:szCs w:val="28"/>
        </w:rPr>
      </w:pPr>
      <w:r>
        <w:rPr>
          <w:sz w:val="28"/>
          <w:szCs w:val="28"/>
        </w:rPr>
        <w:t>-al Sud alla dominazione bizantina si è sostituita quella dei Normanni, con un grande regno</w:t>
      </w:r>
      <w:r w:rsidR="00027940">
        <w:rPr>
          <w:sz w:val="28"/>
          <w:szCs w:val="28"/>
        </w:rPr>
        <w:t>,</w:t>
      </w:r>
      <w:r>
        <w:rPr>
          <w:sz w:val="28"/>
          <w:szCs w:val="28"/>
        </w:rPr>
        <w:t xml:space="preserve"> che tuttavia alla morte di Federico II di Svevia, </w:t>
      </w:r>
      <w:r w:rsidR="00673717">
        <w:rPr>
          <w:sz w:val="28"/>
          <w:szCs w:val="28"/>
        </w:rPr>
        <w:t xml:space="preserve">dopo guerre sanguinose, </w:t>
      </w:r>
      <w:r>
        <w:rPr>
          <w:sz w:val="28"/>
          <w:szCs w:val="28"/>
        </w:rPr>
        <w:t>v</w:t>
      </w:r>
      <w:r w:rsidR="00027940">
        <w:rPr>
          <w:sz w:val="28"/>
          <w:szCs w:val="28"/>
        </w:rPr>
        <w:t>iene</w:t>
      </w:r>
      <w:r>
        <w:rPr>
          <w:sz w:val="28"/>
          <w:szCs w:val="28"/>
        </w:rPr>
        <w:t xml:space="preserve"> smembrato e pas</w:t>
      </w:r>
      <w:r w:rsidR="00027940">
        <w:rPr>
          <w:sz w:val="28"/>
          <w:szCs w:val="28"/>
        </w:rPr>
        <w:t>sa</w:t>
      </w:r>
      <w:r>
        <w:rPr>
          <w:sz w:val="28"/>
          <w:szCs w:val="28"/>
        </w:rPr>
        <w:t xml:space="preserve"> a due dominazioni straniere: francese e spagnola.</w:t>
      </w:r>
    </w:p>
    <w:p w14:paraId="5F6213C3" w14:textId="4691B5DF" w:rsidR="00BC31E6" w:rsidRDefault="00BC31E6" w:rsidP="008F3635">
      <w:pPr>
        <w:jc w:val="both"/>
        <w:rPr>
          <w:sz w:val="28"/>
          <w:szCs w:val="28"/>
        </w:rPr>
      </w:pPr>
      <w:r>
        <w:rPr>
          <w:sz w:val="28"/>
          <w:szCs w:val="28"/>
        </w:rPr>
        <w:lastRenderedPageBreak/>
        <w:t>Firenze appartiene alla realtà dei comuni che si autogovernano, non senza difficoltà. Le famiglie più nobili e ricche sono spesso in lotta tra loro, e la stessa Firenze è rivale di altre città vicine, con cui non di rado intraprende battaglia.</w:t>
      </w:r>
    </w:p>
    <w:p w14:paraId="1A0E66FF" w14:textId="55BE47BF" w:rsidR="00787913" w:rsidRDefault="00787913" w:rsidP="008F3635">
      <w:pPr>
        <w:jc w:val="both"/>
        <w:rPr>
          <w:sz w:val="28"/>
          <w:szCs w:val="28"/>
        </w:rPr>
      </w:pPr>
      <w:r>
        <w:rPr>
          <w:sz w:val="28"/>
          <w:szCs w:val="28"/>
        </w:rPr>
        <w:t xml:space="preserve">La nuova classe borghese si arricchisce sempre più ed è in contesa con la classe nobiliare. </w:t>
      </w:r>
    </w:p>
    <w:p w14:paraId="648EFCCE" w14:textId="240C833B" w:rsidR="00BC31E6" w:rsidRDefault="00BC31E6" w:rsidP="008F3635">
      <w:pPr>
        <w:jc w:val="both"/>
        <w:rPr>
          <w:sz w:val="28"/>
          <w:szCs w:val="28"/>
        </w:rPr>
      </w:pPr>
      <w:r>
        <w:rPr>
          <w:sz w:val="28"/>
          <w:szCs w:val="28"/>
        </w:rPr>
        <w:t xml:space="preserve">Da cittadina circondata dalla campagna, tutta vicoli, piccole piazze e vigne, </w:t>
      </w:r>
      <w:r w:rsidR="006F1875">
        <w:rPr>
          <w:sz w:val="28"/>
          <w:szCs w:val="28"/>
        </w:rPr>
        <w:t xml:space="preserve">Firenze </w:t>
      </w:r>
      <w:r>
        <w:rPr>
          <w:sz w:val="28"/>
          <w:szCs w:val="28"/>
        </w:rPr>
        <w:t>si è trasformata in una sontuosa città piena di torri e palazzi, sfoggio della potenza di famiglie in competizione tra loro.</w:t>
      </w:r>
    </w:p>
    <w:p w14:paraId="3810D492" w14:textId="4B9F7149" w:rsidR="00BC31E6" w:rsidRDefault="00BC31E6" w:rsidP="008F3635">
      <w:pPr>
        <w:jc w:val="both"/>
        <w:rPr>
          <w:sz w:val="28"/>
          <w:szCs w:val="28"/>
        </w:rPr>
      </w:pPr>
      <w:r>
        <w:rPr>
          <w:sz w:val="28"/>
          <w:szCs w:val="28"/>
        </w:rPr>
        <w:t xml:space="preserve">Dante cresce in una Firenze in trasformazione, respirando la tensione delle rivalità e delle vendette </w:t>
      </w:r>
      <w:r w:rsidR="006F1875">
        <w:rPr>
          <w:sz w:val="28"/>
          <w:szCs w:val="28"/>
        </w:rPr>
        <w:t>familiari</w:t>
      </w:r>
      <w:r>
        <w:rPr>
          <w:sz w:val="28"/>
          <w:szCs w:val="28"/>
        </w:rPr>
        <w:t>, non di rado assistendo alla distruzione di case e palazzi da parte dell’una o dell’altra fazione.</w:t>
      </w:r>
    </w:p>
    <w:p w14:paraId="61A98A81" w14:textId="77777777" w:rsidR="00643579" w:rsidRDefault="00643579" w:rsidP="00643579">
      <w:pPr>
        <w:jc w:val="both"/>
        <w:rPr>
          <w:sz w:val="28"/>
          <w:szCs w:val="28"/>
        </w:rPr>
      </w:pPr>
      <w:r>
        <w:rPr>
          <w:sz w:val="28"/>
          <w:szCs w:val="28"/>
        </w:rPr>
        <w:t xml:space="preserve">Gli Alighieri, vicini di casa dei Donati, sono guelfi, mentre la madre di Dante appartiene a una ricca famiglia ghibellina. </w:t>
      </w:r>
    </w:p>
    <w:p w14:paraId="10D05FD6" w14:textId="0E9F3E5F" w:rsidR="00643579" w:rsidRDefault="00643579" w:rsidP="00643579">
      <w:pPr>
        <w:jc w:val="both"/>
        <w:rPr>
          <w:sz w:val="28"/>
          <w:szCs w:val="28"/>
        </w:rPr>
      </w:pPr>
      <w:r>
        <w:rPr>
          <w:sz w:val="28"/>
          <w:szCs w:val="28"/>
        </w:rPr>
        <w:t xml:space="preserve">La famiglia </w:t>
      </w:r>
      <w:r>
        <w:rPr>
          <w:sz w:val="28"/>
          <w:szCs w:val="28"/>
        </w:rPr>
        <w:t xml:space="preserve">Alighieri </w:t>
      </w:r>
      <w:r>
        <w:rPr>
          <w:sz w:val="28"/>
          <w:szCs w:val="28"/>
        </w:rPr>
        <w:t>ha origini nobili, ma recenti: Cacciaguida, trisavolo di Dante, partecipa alla seconda crociata e viene fatto cavaliere, dando origine al titolo nobiliare.</w:t>
      </w:r>
    </w:p>
    <w:p w14:paraId="24F94021" w14:textId="77777777" w:rsidR="00643579" w:rsidRDefault="00643579" w:rsidP="00643579">
      <w:pPr>
        <w:jc w:val="both"/>
        <w:rPr>
          <w:sz w:val="28"/>
          <w:szCs w:val="28"/>
        </w:rPr>
      </w:pPr>
      <w:r>
        <w:rPr>
          <w:sz w:val="28"/>
          <w:szCs w:val="28"/>
        </w:rPr>
        <w:t xml:space="preserve">Alighiero, padre di Dante, è un uomo d’affari, spesso dipinto come un usuraio, ma in realtà semplicemente dedito alla compravendita di case. </w:t>
      </w:r>
    </w:p>
    <w:p w14:paraId="091DEBFD" w14:textId="77777777" w:rsidR="00643579" w:rsidRDefault="00643579" w:rsidP="00643579">
      <w:pPr>
        <w:jc w:val="both"/>
        <w:rPr>
          <w:sz w:val="28"/>
          <w:szCs w:val="28"/>
        </w:rPr>
      </w:pPr>
      <w:r>
        <w:rPr>
          <w:sz w:val="28"/>
          <w:szCs w:val="28"/>
        </w:rPr>
        <w:t>Il fatto che non pratichi usura si evince dal fatto che non ha accumulato ingenti ricchezze e che gli Alighieri non possono certo competere con la ricchezza di altre famiglie fiorentine.</w:t>
      </w:r>
    </w:p>
    <w:p w14:paraId="5BF2ECA6" w14:textId="77777777" w:rsidR="00643579" w:rsidRDefault="00643579" w:rsidP="00643579">
      <w:pPr>
        <w:jc w:val="both"/>
        <w:rPr>
          <w:sz w:val="28"/>
          <w:szCs w:val="28"/>
        </w:rPr>
      </w:pPr>
      <w:r>
        <w:rPr>
          <w:sz w:val="28"/>
          <w:szCs w:val="28"/>
        </w:rPr>
        <w:t>La madre di Dante muore giovane e il padre si risposa con Lapa, da cui ha un figlio, Francesco, che sarà un importante punto di riferimento per il poeta e per la famiglia.</w:t>
      </w:r>
    </w:p>
    <w:p w14:paraId="116D8ECC" w14:textId="77777777" w:rsidR="00643579" w:rsidRDefault="00643579" w:rsidP="00643579">
      <w:pPr>
        <w:jc w:val="both"/>
        <w:rPr>
          <w:sz w:val="28"/>
          <w:szCs w:val="28"/>
        </w:rPr>
      </w:pPr>
      <w:r>
        <w:rPr>
          <w:sz w:val="28"/>
          <w:szCs w:val="28"/>
        </w:rPr>
        <w:t>Dante studia con un maestro privato, dedicandosi al latino, alla retorica, all’astronomia, alla matematica, alle scienze…</w:t>
      </w:r>
    </w:p>
    <w:p w14:paraId="330BF091" w14:textId="77777777" w:rsidR="00643579" w:rsidRDefault="00643579" w:rsidP="00643579">
      <w:pPr>
        <w:jc w:val="both"/>
        <w:rPr>
          <w:sz w:val="28"/>
          <w:szCs w:val="28"/>
        </w:rPr>
      </w:pPr>
      <w:r>
        <w:rPr>
          <w:sz w:val="28"/>
          <w:szCs w:val="28"/>
        </w:rPr>
        <w:t>Il maestro che più di ogni altro influisce sulla sua formazione è Brunetto Latini, che lo incita ad avvicinarsi allo studio della retorica e alla politica, animato da passione civile.</w:t>
      </w:r>
    </w:p>
    <w:p w14:paraId="6C18B6F3" w14:textId="77777777" w:rsidR="00643579" w:rsidRDefault="00643579" w:rsidP="00643579">
      <w:pPr>
        <w:jc w:val="both"/>
        <w:rPr>
          <w:sz w:val="28"/>
          <w:szCs w:val="28"/>
        </w:rPr>
      </w:pPr>
      <w:r>
        <w:rPr>
          <w:sz w:val="28"/>
          <w:szCs w:val="28"/>
        </w:rPr>
        <w:lastRenderedPageBreak/>
        <w:t xml:space="preserve">Dante è un giovane incline agli studi e poco propenso a dedicarsi a un mestiere pratico. Ama la musica e la pittura, tanto da instaurare un’amicizia profonda con Giotto. </w:t>
      </w:r>
    </w:p>
    <w:p w14:paraId="0B2F8509" w14:textId="77777777" w:rsidR="00643579" w:rsidRDefault="00643579" w:rsidP="00643579">
      <w:pPr>
        <w:jc w:val="both"/>
        <w:rPr>
          <w:sz w:val="28"/>
          <w:szCs w:val="28"/>
        </w:rPr>
      </w:pPr>
      <w:r>
        <w:rPr>
          <w:sz w:val="28"/>
          <w:szCs w:val="28"/>
        </w:rPr>
        <w:t xml:space="preserve">Non sceglie dunque un mestiere, ma intende dedicarsi alla poesia, come fanno altri letterati del tempo. </w:t>
      </w:r>
      <w:proofErr w:type="gramStart"/>
      <w:r>
        <w:rPr>
          <w:sz w:val="28"/>
          <w:szCs w:val="28"/>
        </w:rPr>
        <w:t>Tuttavia</w:t>
      </w:r>
      <w:proofErr w:type="gramEnd"/>
      <w:r>
        <w:rPr>
          <w:sz w:val="28"/>
          <w:szCs w:val="28"/>
        </w:rPr>
        <w:t xml:space="preserve"> non può contare su una vera e propria agiatezza economica famigliare, dunque il pensiero di come procurarsi un sostentamento economico non lo abbandona mai, specie quando si sposa.</w:t>
      </w:r>
    </w:p>
    <w:p w14:paraId="5F09188A" w14:textId="77777777" w:rsidR="00BC31E6" w:rsidRDefault="00BC31E6" w:rsidP="008F3635">
      <w:pPr>
        <w:jc w:val="both"/>
        <w:rPr>
          <w:sz w:val="28"/>
          <w:szCs w:val="28"/>
        </w:rPr>
      </w:pPr>
    </w:p>
    <w:p w14:paraId="12DBCE14" w14:textId="43A6999D" w:rsidR="00C56441" w:rsidRDefault="00C56441" w:rsidP="008F3635">
      <w:pPr>
        <w:jc w:val="both"/>
        <w:rPr>
          <w:b/>
          <w:bCs/>
          <w:sz w:val="28"/>
          <w:szCs w:val="28"/>
        </w:rPr>
      </w:pPr>
      <w:r w:rsidRPr="00C56441">
        <w:rPr>
          <w:b/>
          <w:bCs/>
          <w:sz w:val="28"/>
          <w:szCs w:val="28"/>
        </w:rPr>
        <w:t>GUELFI E GHIBELLINI</w:t>
      </w:r>
    </w:p>
    <w:p w14:paraId="6C4D4726" w14:textId="56E5E8E7" w:rsidR="003E18FE" w:rsidRDefault="003E18FE" w:rsidP="003E18FE">
      <w:pPr>
        <w:jc w:val="both"/>
        <w:rPr>
          <w:sz w:val="28"/>
          <w:szCs w:val="28"/>
        </w:rPr>
      </w:pPr>
      <w:r>
        <w:rPr>
          <w:sz w:val="28"/>
          <w:szCs w:val="28"/>
        </w:rPr>
        <w:t xml:space="preserve">La </w:t>
      </w:r>
      <w:r w:rsidR="00C56441">
        <w:rPr>
          <w:sz w:val="28"/>
          <w:szCs w:val="28"/>
        </w:rPr>
        <w:t xml:space="preserve">Firenze </w:t>
      </w:r>
      <w:r>
        <w:rPr>
          <w:sz w:val="28"/>
          <w:szCs w:val="28"/>
        </w:rPr>
        <w:t xml:space="preserve">in cui vive Dante </w:t>
      </w:r>
      <w:r w:rsidR="00C56441">
        <w:rPr>
          <w:sz w:val="28"/>
          <w:szCs w:val="28"/>
        </w:rPr>
        <w:t xml:space="preserve">è scossa da rivalità intestine e tra queste la più ostinata è quella tra guelfi e ghibellini. </w:t>
      </w:r>
    </w:p>
    <w:p w14:paraId="190DA26C" w14:textId="7B344419" w:rsidR="003E18FE" w:rsidRDefault="003E18FE" w:rsidP="003E18FE">
      <w:pPr>
        <w:jc w:val="both"/>
        <w:rPr>
          <w:sz w:val="28"/>
          <w:szCs w:val="28"/>
        </w:rPr>
      </w:pPr>
      <w:r>
        <w:rPr>
          <w:sz w:val="28"/>
          <w:szCs w:val="28"/>
        </w:rPr>
        <w:t>In un periodo di lotte continue, si cerca un punto di riferimento che possa riportare la pace e l’ordine.</w:t>
      </w:r>
    </w:p>
    <w:p w14:paraId="6A9B739B" w14:textId="33D338B1" w:rsidR="007869CA" w:rsidRPr="00C56441" w:rsidRDefault="003E18FE" w:rsidP="008F3635">
      <w:pPr>
        <w:jc w:val="both"/>
        <w:rPr>
          <w:sz w:val="28"/>
          <w:szCs w:val="28"/>
        </w:rPr>
      </w:pPr>
      <w:r>
        <w:rPr>
          <w:sz w:val="28"/>
          <w:szCs w:val="28"/>
        </w:rPr>
        <w:t>Le classi sociali più alte, quelle dei nobili</w:t>
      </w:r>
      <w:r w:rsidR="00F43C9A">
        <w:rPr>
          <w:sz w:val="28"/>
          <w:szCs w:val="28"/>
        </w:rPr>
        <w:t xml:space="preserve"> (ma non solo) </w:t>
      </w:r>
      <w:r>
        <w:rPr>
          <w:sz w:val="28"/>
          <w:szCs w:val="28"/>
        </w:rPr>
        <w:t xml:space="preserve">vedono nell’imperatore germanico la possibile figura di riferimento in grado di garantire stabilità </w:t>
      </w:r>
      <w:r w:rsidR="00F43C9A">
        <w:rPr>
          <w:sz w:val="28"/>
          <w:szCs w:val="28"/>
        </w:rPr>
        <w:t xml:space="preserve">alla città di Firenze </w:t>
      </w:r>
      <w:r>
        <w:rPr>
          <w:sz w:val="28"/>
          <w:szCs w:val="28"/>
        </w:rPr>
        <w:t xml:space="preserve">(questa fazione è detta dei ghibellina, </w:t>
      </w:r>
      <w:r w:rsidR="00C56441">
        <w:rPr>
          <w:sz w:val="28"/>
          <w:szCs w:val="28"/>
        </w:rPr>
        <w:t xml:space="preserve">dal nome di un castello imperiale in Franconia, regione tedesca), mentre </w:t>
      </w:r>
      <w:r w:rsidR="00F43C9A">
        <w:rPr>
          <w:sz w:val="28"/>
          <w:szCs w:val="28"/>
        </w:rPr>
        <w:t xml:space="preserve">soprattutto gli esponenti della borghesia (ma non solo loro) </w:t>
      </w:r>
      <w:r>
        <w:rPr>
          <w:sz w:val="28"/>
          <w:szCs w:val="28"/>
        </w:rPr>
        <w:t>v</w:t>
      </w:r>
      <w:r w:rsidR="00F43C9A">
        <w:rPr>
          <w:sz w:val="28"/>
          <w:szCs w:val="28"/>
        </w:rPr>
        <w:t>edono nel</w:t>
      </w:r>
      <w:r>
        <w:rPr>
          <w:sz w:val="28"/>
          <w:szCs w:val="28"/>
        </w:rPr>
        <w:t xml:space="preserve"> Papa </w:t>
      </w:r>
      <w:r w:rsidR="00F43C9A">
        <w:rPr>
          <w:sz w:val="28"/>
          <w:szCs w:val="28"/>
        </w:rPr>
        <w:t>il</w:t>
      </w:r>
      <w:r>
        <w:rPr>
          <w:sz w:val="28"/>
          <w:szCs w:val="28"/>
        </w:rPr>
        <w:t xml:space="preserve"> punto di riferimento per la politica di Firenze (questa fazione è detta guelfa </w:t>
      </w:r>
      <w:r w:rsidR="00C56441">
        <w:rPr>
          <w:sz w:val="28"/>
          <w:szCs w:val="28"/>
        </w:rPr>
        <w:t>dal nome di una nobile famiglia tedesca</w:t>
      </w:r>
      <w:r w:rsidR="007869CA">
        <w:rPr>
          <w:sz w:val="28"/>
          <w:szCs w:val="28"/>
        </w:rPr>
        <w:t xml:space="preserve"> rivale dell’altra</w:t>
      </w:r>
      <w:r>
        <w:rPr>
          <w:sz w:val="28"/>
          <w:szCs w:val="28"/>
        </w:rPr>
        <w:t>)</w:t>
      </w:r>
      <w:r w:rsidR="00C56441">
        <w:rPr>
          <w:sz w:val="28"/>
          <w:szCs w:val="28"/>
        </w:rPr>
        <w:t>.</w:t>
      </w:r>
    </w:p>
    <w:p w14:paraId="1ABA3A9A" w14:textId="3F30C2FD" w:rsidR="00F43C9A" w:rsidRDefault="00F43C9A" w:rsidP="008F3635">
      <w:pPr>
        <w:jc w:val="both"/>
        <w:rPr>
          <w:sz w:val="28"/>
          <w:szCs w:val="28"/>
        </w:rPr>
      </w:pPr>
      <w:r>
        <w:rPr>
          <w:sz w:val="28"/>
          <w:szCs w:val="28"/>
        </w:rPr>
        <w:t xml:space="preserve">La distinzione tra guelfi e ghibellini segna profondamente la vita della città: </w:t>
      </w:r>
      <w:r w:rsidR="009F0009">
        <w:rPr>
          <w:sz w:val="28"/>
          <w:szCs w:val="28"/>
        </w:rPr>
        <w:t>è</w:t>
      </w:r>
      <w:r>
        <w:rPr>
          <w:sz w:val="28"/>
          <w:szCs w:val="28"/>
        </w:rPr>
        <w:t xml:space="preserve"> necessario prendere una posizione </w:t>
      </w:r>
      <w:r w:rsidR="009F0009">
        <w:rPr>
          <w:sz w:val="28"/>
          <w:szCs w:val="28"/>
        </w:rPr>
        <w:t>netta</w:t>
      </w:r>
      <w:r>
        <w:rPr>
          <w:sz w:val="28"/>
          <w:szCs w:val="28"/>
        </w:rPr>
        <w:t xml:space="preserve"> e l’odio tra le due parti </w:t>
      </w:r>
      <w:r w:rsidR="009F0009">
        <w:rPr>
          <w:sz w:val="28"/>
          <w:szCs w:val="28"/>
        </w:rPr>
        <w:t>è</w:t>
      </w:r>
      <w:r>
        <w:rPr>
          <w:sz w:val="28"/>
          <w:szCs w:val="28"/>
        </w:rPr>
        <w:t xml:space="preserve"> feroce.</w:t>
      </w:r>
    </w:p>
    <w:p w14:paraId="1C06CF2B" w14:textId="4C274CCD" w:rsidR="007869CA" w:rsidRDefault="007869CA" w:rsidP="008F3635">
      <w:pPr>
        <w:jc w:val="both"/>
        <w:rPr>
          <w:sz w:val="28"/>
          <w:szCs w:val="28"/>
        </w:rPr>
      </w:pPr>
      <w:r>
        <w:rPr>
          <w:sz w:val="28"/>
          <w:szCs w:val="28"/>
        </w:rPr>
        <w:t xml:space="preserve">Nel 1260 </w:t>
      </w:r>
      <w:r w:rsidR="00B750CF">
        <w:rPr>
          <w:sz w:val="28"/>
          <w:szCs w:val="28"/>
        </w:rPr>
        <w:t>guelfi e ghibellini si scontrano nella celebre battaglia di Montaperti</w:t>
      </w:r>
      <w:r w:rsidR="001F5C10">
        <w:rPr>
          <w:sz w:val="28"/>
          <w:szCs w:val="28"/>
        </w:rPr>
        <w:t xml:space="preserve">. </w:t>
      </w:r>
      <w:r w:rsidR="00B750CF">
        <w:rPr>
          <w:sz w:val="28"/>
          <w:szCs w:val="28"/>
        </w:rPr>
        <w:t xml:space="preserve">I ghibellini toscani, appoggiati dall’esercito di Manfredi, sconfiggono i guelfi. </w:t>
      </w:r>
      <w:proofErr w:type="gramStart"/>
      <w:r w:rsidR="00B750CF">
        <w:rPr>
          <w:sz w:val="28"/>
          <w:szCs w:val="28"/>
        </w:rPr>
        <w:t>E’</w:t>
      </w:r>
      <w:proofErr w:type="gramEnd"/>
      <w:r w:rsidR="00B750CF">
        <w:rPr>
          <w:sz w:val="28"/>
          <w:szCs w:val="28"/>
        </w:rPr>
        <w:t xml:space="preserve"> una battaglia durissima, che colora di rosso il torrente presso cui si svolge. </w:t>
      </w:r>
      <w:r w:rsidR="008304D2">
        <w:rPr>
          <w:sz w:val="28"/>
          <w:szCs w:val="28"/>
        </w:rPr>
        <w:t>Al termine dello scontro i ghibellini vorrebbero distruggere Firenze per punire la città intera, ma Farinata degli Uberti, capo ghibellino, si oppone fermamente.</w:t>
      </w:r>
    </w:p>
    <w:p w14:paraId="29F6CE1F" w14:textId="4518BDB9" w:rsidR="00B750CF" w:rsidRDefault="00B750CF" w:rsidP="008F3635">
      <w:pPr>
        <w:jc w:val="both"/>
        <w:rPr>
          <w:sz w:val="28"/>
          <w:szCs w:val="28"/>
        </w:rPr>
      </w:pPr>
      <w:r>
        <w:rPr>
          <w:sz w:val="28"/>
          <w:szCs w:val="28"/>
        </w:rPr>
        <w:t xml:space="preserve">Il papa non accetta la sconfitta e chiede aiuto al fratello del re di Francia, Carlo D’Angiò (al quale offre la corona di Sicilia). Carlo D’Angiò </w:t>
      </w:r>
      <w:r w:rsidR="00F43C9A">
        <w:rPr>
          <w:sz w:val="28"/>
          <w:szCs w:val="28"/>
        </w:rPr>
        <w:t xml:space="preserve">vince la battaglia, così i </w:t>
      </w:r>
      <w:r>
        <w:rPr>
          <w:sz w:val="28"/>
          <w:szCs w:val="28"/>
        </w:rPr>
        <w:t xml:space="preserve">guelfi </w:t>
      </w:r>
      <w:r w:rsidR="00F43C9A">
        <w:rPr>
          <w:sz w:val="28"/>
          <w:szCs w:val="28"/>
        </w:rPr>
        <w:t xml:space="preserve">diventano </w:t>
      </w:r>
      <w:r>
        <w:rPr>
          <w:sz w:val="28"/>
          <w:szCs w:val="28"/>
        </w:rPr>
        <w:t xml:space="preserve">padroni di Firenze e </w:t>
      </w:r>
      <w:r w:rsidR="008304D2">
        <w:rPr>
          <w:sz w:val="28"/>
          <w:szCs w:val="28"/>
        </w:rPr>
        <w:t>si accaniscono contro i ghibellini. Viene addirittura riesumato il corpo di Farinata, morto da 17 anni, e arsi i suoi resti al rogo, con quelli della sua intera famiglia.</w:t>
      </w:r>
    </w:p>
    <w:p w14:paraId="1FE46E42" w14:textId="78A5E6BA" w:rsidR="008304D2" w:rsidRDefault="008140B1" w:rsidP="008F3635">
      <w:pPr>
        <w:jc w:val="both"/>
        <w:rPr>
          <w:sz w:val="28"/>
          <w:szCs w:val="28"/>
        </w:rPr>
      </w:pPr>
      <w:r>
        <w:rPr>
          <w:sz w:val="28"/>
          <w:szCs w:val="28"/>
        </w:rPr>
        <w:lastRenderedPageBreak/>
        <w:t>Dante è un giovane ragazzo quando assiste a tutto questo.</w:t>
      </w:r>
    </w:p>
    <w:p w14:paraId="419B6127" w14:textId="77777777" w:rsidR="007D2963" w:rsidRDefault="007D2963" w:rsidP="00741C23">
      <w:pPr>
        <w:jc w:val="both"/>
        <w:rPr>
          <w:sz w:val="28"/>
          <w:szCs w:val="28"/>
        </w:rPr>
      </w:pPr>
    </w:p>
    <w:p w14:paraId="521BF7A9" w14:textId="069702E5" w:rsidR="007D2963" w:rsidRPr="007D2963" w:rsidRDefault="007D2963" w:rsidP="00741C23">
      <w:pPr>
        <w:jc w:val="both"/>
        <w:rPr>
          <w:b/>
          <w:bCs/>
          <w:sz w:val="28"/>
          <w:szCs w:val="28"/>
        </w:rPr>
      </w:pPr>
      <w:r w:rsidRPr="007D2963">
        <w:rPr>
          <w:b/>
          <w:bCs/>
          <w:sz w:val="28"/>
          <w:szCs w:val="28"/>
        </w:rPr>
        <w:t>BEATRICE</w:t>
      </w:r>
    </w:p>
    <w:p w14:paraId="1D61B1D9" w14:textId="1CAD3237" w:rsidR="007D2963" w:rsidRDefault="00E50525" w:rsidP="00741C23">
      <w:pPr>
        <w:jc w:val="both"/>
        <w:rPr>
          <w:sz w:val="28"/>
          <w:szCs w:val="28"/>
        </w:rPr>
      </w:pPr>
      <w:r>
        <w:rPr>
          <w:sz w:val="28"/>
          <w:szCs w:val="28"/>
        </w:rPr>
        <w:t xml:space="preserve">Quando Dante ha 12 anni un accordo notarile tra la sua famiglia e quella dei </w:t>
      </w:r>
      <w:r w:rsidR="006C1EB8">
        <w:rPr>
          <w:sz w:val="28"/>
          <w:szCs w:val="28"/>
        </w:rPr>
        <w:t xml:space="preserve">Donati </w:t>
      </w:r>
      <w:r>
        <w:rPr>
          <w:sz w:val="28"/>
          <w:szCs w:val="28"/>
        </w:rPr>
        <w:t xml:space="preserve">sancisce il futuro matrimonio tra lui e Gemma. </w:t>
      </w:r>
    </w:p>
    <w:p w14:paraId="18C4FC79" w14:textId="04DC920E" w:rsidR="006C1EB8" w:rsidRDefault="006C1EB8" w:rsidP="00741C23">
      <w:pPr>
        <w:jc w:val="both"/>
        <w:rPr>
          <w:sz w:val="28"/>
          <w:szCs w:val="28"/>
        </w:rPr>
      </w:pPr>
      <w:r>
        <w:rPr>
          <w:sz w:val="28"/>
          <w:szCs w:val="28"/>
        </w:rPr>
        <w:t>Non è dunque per amore che Dante si sposa, anche perché il suo cuore è rapito da un’altra donna, fin da quando è bambino.</w:t>
      </w:r>
    </w:p>
    <w:p w14:paraId="556434BC" w14:textId="2215E40A" w:rsidR="006C1EB8" w:rsidRDefault="006C1EB8" w:rsidP="00741C23">
      <w:pPr>
        <w:jc w:val="both"/>
        <w:rPr>
          <w:sz w:val="28"/>
          <w:szCs w:val="28"/>
        </w:rPr>
      </w:pPr>
      <w:r>
        <w:rPr>
          <w:sz w:val="28"/>
          <w:szCs w:val="28"/>
        </w:rPr>
        <w:t xml:space="preserve">Nel quartiere degli Alighieri vive la famiglia Portinari, ricchissima e potente. All’età di </w:t>
      </w:r>
      <w:proofErr w:type="gramStart"/>
      <w:r>
        <w:rPr>
          <w:sz w:val="28"/>
          <w:szCs w:val="28"/>
        </w:rPr>
        <w:t>9</w:t>
      </w:r>
      <w:proofErr w:type="gramEnd"/>
      <w:r>
        <w:rPr>
          <w:sz w:val="28"/>
          <w:szCs w:val="28"/>
        </w:rPr>
        <w:t xml:space="preserve"> anni Dante vede in chiesa Beatrice Portinari e ne rimane rapito.</w:t>
      </w:r>
    </w:p>
    <w:p w14:paraId="17F2B96F" w14:textId="3964D859" w:rsidR="006C1EB8" w:rsidRDefault="006C1EB8" w:rsidP="00741C23">
      <w:pPr>
        <w:jc w:val="both"/>
        <w:rPr>
          <w:sz w:val="28"/>
          <w:szCs w:val="28"/>
        </w:rPr>
      </w:pPr>
      <w:r>
        <w:rPr>
          <w:sz w:val="28"/>
          <w:szCs w:val="28"/>
        </w:rPr>
        <w:t xml:space="preserve">In quegli anni le occasioni d’incontro tra maschi e femmine erano </w:t>
      </w:r>
      <w:proofErr w:type="gramStart"/>
      <w:r>
        <w:rPr>
          <w:sz w:val="28"/>
          <w:szCs w:val="28"/>
        </w:rPr>
        <w:t>rare, dunque</w:t>
      </w:r>
      <w:proofErr w:type="gramEnd"/>
      <w:r>
        <w:rPr>
          <w:sz w:val="28"/>
          <w:szCs w:val="28"/>
        </w:rPr>
        <w:t xml:space="preserve"> Dante non ha la possibilità di rivedere la bambina o di parlarle per conoscerla. Le bambine e le ragazze in età da matrimonio escono solo per andare in chiesa e per poche altre occasioni e sono sempre accompagnate da figure maschili della famiglia. Il loro futuro viene deciso dai genitori, che concordano matrimoni per unire patrimoni e assicurare loro una vita decorosa.</w:t>
      </w:r>
    </w:p>
    <w:p w14:paraId="7EB91B8E" w14:textId="1FCB7F9A" w:rsidR="006C1EB8" w:rsidRDefault="006C1EB8" w:rsidP="00741C23">
      <w:pPr>
        <w:jc w:val="both"/>
        <w:rPr>
          <w:sz w:val="28"/>
          <w:szCs w:val="28"/>
        </w:rPr>
      </w:pPr>
      <w:r>
        <w:rPr>
          <w:sz w:val="28"/>
          <w:szCs w:val="28"/>
        </w:rPr>
        <w:t>Dante conosce molto bene il fratello di Beatrice, ma prima di poter rivedere la ragazza da vicino deve aspettare ben nove anni.</w:t>
      </w:r>
    </w:p>
    <w:p w14:paraId="3CBF90EE" w14:textId="594ADC59" w:rsidR="006C1EB8" w:rsidRDefault="006C1EB8" w:rsidP="00741C23">
      <w:pPr>
        <w:jc w:val="both"/>
        <w:rPr>
          <w:sz w:val="28"/>
          <w:szCs w:val="28"/>
        </w:rPr>
      </w:pPr>
      <w:r>
        <w:rPr>
          <w:sz w:val="28"/>
          <w:szCs w:val="28"/>
        </w:rPr>
        <w:t>Beatrice ha ormai 18 anni ed è promessa a Simone de’ Bardi, membro di una delle famiglie più potenti d’Italia. Sta camminando in compagnia di altre donne e, quando vede Dante, lo saluta con affetto. Il poeta ne resta colpito profondamente, quasi scosso.</w:t>
      </w:r>
    </w:p>
    <w:p w14:paraId="5C3706A7" w14:textId="4EAD942C" w:rsidR="006C1EB8" w:rsidRDefault="006C1EB8" w:rsidP="00741C23">
      <w:pPr>
        <w:jc w:val="both"/>
        <w:rPr>
          <w:sz w:val="28"/>
          <w:szCs w:val="28"/>
        </w:rPr>
      </w:pPr>
      <w:r>
        <w:rPr>
          <w:sz w:val="28"/>
          <w:szCs w:val="28"/>
        </w:rPr>
        <w:t xml:space="preserve">Dopo il matrimonio Beatrice va a vivere </w:t>
      </w:r>
      <w:r w:rsidR="000F0819">
        <w:rPr>
          <w:sz w:val="28"/>
          <w:szCs w:val="28"/>
        </w:rPr>
        <w:t xml:space="preserve">poco fuori </w:t>
      </w:r>
      <w:proofErr w:type="gramStart"/>
      <w:r w:rsidR="000F0819">
        <w:rPr>
          <w:sz w:val="28"/>
          <w:szCs w:val="28"/>
        </w:rPr>
        <w:t>Firenze, dunque</w:t>
      </w:r>
      <w:proofErr w:type="gramEnd"/>
      <w:r w:rsidR="000F0819">
        <w:rPr>
          <w:sz w:val="28"/>
          <w:szCs w:val="28"/>
        </w:rPr>
        <w:t xml:space="preserve"> diventa ancora più difficile poterla rivedere. Dante scrive per lei e di lei, usando </w:t>
      </w:r>
      <w:r w:rsidR="00BD6DD0">
        <w:rPr>
          <w:sz w:val="28"/>
          <w:szCs w:val="28"/>
        </w:rPr>
        <w:t xml:space="preserve">però </w:t>
      </w:r>
      <w:r w:rsidR="000F0819">
        <w:rPr>
          <w:sz w:val="28"/>
          <w:szCs w:val="28"/>
        </w:rPr>
        <w:t xml:space="preserve">nomi femminili di copertura per non metterla in difficoltà. </w:t>
      </w:r>
    </w:p>
    <w:p w14:paraId="2A230419" w14:textId="2F6A5C75" w:rsidR="000F0819" w:rsidRDefault="000F0819" w:rsidP="00741C23">
      <w:pPr>
        <w:jc w:val="both"/>
        <w:rPr>
          <w:sz w:val="28"/>
          <w:szCs w:val="28"/>
        </w:rPr>
      </w:pPr>
      <w:r>
        <w:rPr>
          <w:sz w:val="28"/>
          <w:szCs w:val="28"/>
        </w:rPr>
        <w:t xml:space="preserve">La ragazza </w:t>
      </w:r>
      <w:r w:rsidR="00672705">
        <w:rPr>
          <w:sz w:val="28"/>
          <w:szCs w:val="28"/>
        </w:rPr>
        <w:t>gli t</w:t>
      </w:r>
      <w:r>
        <w:rPr>
          <w:sz w:val="28"/>
          <w:szCs w:val="28"/>
        </w:rPr>
        <w:t>oglie il saluto, forse per la gelosia del marito, o forse perché gelosa delle poesie d’amore di Dante che portano il nome di altre donne. Un giorno, in strada, arriva a prendersi gioco di lui con le sue amiche e il poeta ne resta addolorato, tanto che i suoi amici lo trascinano via</w:t>
      </w:r>
      <w:r w:rsidR="002146EE">
        <w:rPr>
          <w:sz w:val="28"/>
          <w:szCs w:val="28"/>
        </w:rPr>
        <w:t xml:space="preserve"> perché quasi svenuto</w:t>
      </w:r>
      <w:r>
        <w:rPr>
          <w:sz w:val="28"/>
          <w:szCs w:val="28"/>
        </w:rPr>
        <w:t>.</w:t>
      </w:r>
    </w:p>
    <w:p w14:paraId="4F48C56B" w14:textId="27B3871C" w:rsidR="000F0819" w:rsidRDefault="000F0819" w:rsidP="00741C23">
      <w:pPr>
        <w:jc w:val="both"/>
        <w:rPr>
          <w:sz w:val="28"/>
          <w:szCs w:val="28"/>
        </w:rPr>
      </w:pPr>
      <w:r>
        <w:rPr>
          <w:sz w:val="28"/>
          <w:szCs w:val="28"/>
        </w:rPr>
        <w:t xml:space="preserve">Dante resta innamorato di Beatrice e, sapendo di non poterla avere, trasforma la passione in un sentimento sublime e spirituale, che sarà la linfa vitale delle sue opere, la sua grande fonte di ispirazione. </w:t>
      </w:r>
    </w:p>
    <w:p w14:paraId="500B2275" w14:textId="66406AED" w:rsidR="00E10925" w:rsidRDefault="004B3AEB" w:rsidP="00741C23">
      <w:pPr>
        <w:jc w:val="both"/>
        <w:rPr>
          <w:sz w:val="28"/>
          <w:szCs w:val="28"/>
        </w:rPr>
      </w:pPr>
      <w:r>
        <w:rPr>
          <w:sz w:val="28"/>
          <w:szCs w:val="28"/>
        </w:rPr>
        <w:lastRenderedPageBreak/>
        <w:t>Nel 1290 giunge la terribile notizia: Beatrice è morta a soli 24 anni per una complicanza del parto.</w:t>
      </w:r>
      <w:r w:rsidR="000C15D8">
        <w:rPr>
          <w:sz w:val="28"/>
          <w:szCs w:val="28"/>
        </w:rPr>
        <w:t xml:space="preserve"> Dante piange per giorni interi e cade nella disperazione. Trova conforto solo nella scrittura, scrivendo </w:t>
      </w:r>
      <w:r w:rsidR="007A58DC">
        <w:rPr>
          <w:sz w:val="28"/>
          <w:szCs w:val="28"/>
        </w:rPr>
        <w:t xml:space="preserve">“La Vita Nuova”, </w:t>
      </w:r>
      <w:r w:rsidR="000C15D8">
        <w:rPr>
          <w:sz w:val="28"/>
          <w:szCs w:val="28"/>
        </w:rPr>
        <w:t>un’opera in versi e in prosa dedicata alla sua amata, per ripercorrere la storia di quell’incontro e del suo sentimento.</w:t>
      </w:r>
    </w:p>
    <w:p w14:paraId="16BEE7DA" w14:textId="77777777" w:rsidR="00215E7A" w:rsidRDefault="00215E7A" w:rsidP="00741C23">
      <w:pPr>
        <w:jc w:val="both"/>
        <w:rPr>
          <w:sz w:val="28"/>
          <w:szCs w:val="28"/>
        </w:rPr>
      </w:pPr>
    </w:p>
    <w:p w14:paraId="681C9B67" w14:textId="658216F9" w:rsidR="00E10925" w:rsidRPr="00E10925" w:rsidRDefault="00E10925" w:rsidP="00741C23">
      <w:pPr>
        <w:jc w:val="both"/>
        <w:rPr>
          <w:b/>
          <w:bCs/>
          <w:sz w:val="28"/>
          <w:szCs w:val="28"/>
        </w:rPr>
      </w:pPr>
      <w:r w:rsidRPr="00E10925">
        <w:rPr>
          <w:b/>
          <w:bCs/>
          <w:sz w:val="28"/>
          <w:szCs w:val="28"/>
        </w:rPr>
        <w:t>DANTE CAVALIERE</w:t>
      </w:r>
      <w:r w:rsidR="00215E7A">
        <w:rPr>
          <w:b/>
          <w:bCs/>
          <w:sz w:val="28"/>
          <w:szCs w:val="28"/>
        </w:rPr>
        <w:t xml:space="preserve"> </w:t>
      </w:r>
    </w:p>
    <w:p w14:paraId="25D889CB" w14:textId="42968A1C" w:rsidR="00E10925" w:rsidRDefault="00E10925" w:rsidP="00741C23">
      <w:pPr>
        <w:jc w:val="both"/>
        <w:rPr>
          <w:sz w:val="28"/>
          <w:szCs w:val="28"/>
        </w:rPr>
      </w:pPr>
      <w:r>
        <w:rPr>
          <w:sz w:val="28"/>
          <w:szCs w:val="28"/>
        </w:rPr>
        <w:t>Nel 1289 Dante partecipa alla battaglia di Campaldino, che vede scontrarsi le città di Firenze e di Arezzo. Dimostra coraggio perché fa parte delle prime file a cui tocca assaltare per prime. Non è un vero e proprio cavaliere, perché non può permettersi un purosangue, una stalla, uno stalliere e tutti gli addobbi per la battaglia, ma è un fenditore, ossia un cavaliere di più basso rango dotato di armi di prima difesa, più leggere e meno costose.</w:t>
      </w:r>
    </w:p>
    <w:p w14:paraId="5DDF9ABF" w14:textId="77777777" w:rsidR="00215E7A" w:rsidRDefault="00215E7A" w:rsidP="00741C23">
      <w:pPr>
        <w:jc w:val="both"/>
        <w:rPr>
          <w:sz w:val="28"/>
          <w:szCs w:val="28"/>
        </w:rPr>
      </w:pPr>
    </w:p>
    <w:p w14:paraId="170590BD" w14:textId="377C9A40" w:rsidR="00215E7A" w:rsidRPr="00215E7A" w:rsidRDefault="00215E7A" w:rsidP="00741C23">
      <w:pPr>
        <w:jc w:val="both"/>
        <w:rPr>
          <w:b/>
          <w:bCs/>
          <w:sz w:val="28"/>
          <w:szCs w:val="28"/>
        </w:rPr>
      </w:pPr>
      <w:r w:rsidRPr="00215E7A">
        <w:rPr>
          <w:b/>
          <w:bCs/>
          <w:sz w:val="28"/>
          <w:szCs w:val="28"/>
        </w:rPr>
        <w:t>L’ESPERIENZA POLITICA</w:t>
      </w:r>
      <w:r w:rsidR="008B0E4D">
        <w:rPr>
          <w:b/>
          <w:bCs/>
          <w:sz w:val="28"/>
          <w:szCs w:val="28"/>
        </w:rPr>
        <w:t>: I GUELFI BIANCHI E I GUELFI NERI</w:t>
      </w:r>
    </w:p>
    <w:p w14:paraId="11FB88AF" w14:textId="789D2DBC" w:rsidR="003B1247" w:rsidRDefault="003B1247" w:rsidP="00741C23">
      <w:pPr>
        <w:jc w:val="both"/>
        <w:rPr>
          <w:sz w:val="28"/>
          <w:szCs w:val="28"/>
        </w:rPr>
      </w:pPr>
      <w:r>
        <w:rPr>
          <w:sz w:val="28"/>
          <w:szCs w:val="28"/>
        </w:rPr>
        <w:t xml:space="preserve">Quando una nuova legge obbliga i nobili </w:t>
      </w:r>
      <w:r w:rsidR="00E77711">
        <w:rPr>
          <w:sz w:val="28"/>
          <w:szCs w:val="28"/>
        </w:rPr>
        <w:t xml:space="preserve">che desiderano fare politica </w:t>
      </w:r>
      <w:r>
        <w:rPr>
          <w:sz w:val="28"/>
          <w:szCs w:val="28"/>
        </w:rPr>
        <w:t>a iscriversi a una delle Arti o corporazioni (associazioni di borghesi</w:t>
      </w:r>
      <w:r w:rsidR="00EE032F">
        <w:rPr>
          <w:sz w:val="28"/>
          <w:szCs w:val="28"/>
        </w:rPr>
        <w:t xml:space="preserve"> che praticano lo stesso </w:t>
      </w:r>
      <w:r>
        <w:rPr>
          <w:sz w:val="28"/>
          <w:szCs w:val="28"/>
        </w:rPr>
        <w:t>mestiere</w:t>
      </w:r>
      <w:r w:rsidR="00EE032F">
        <w:rPr>
          <w:sz w:val="28"/>
          <w:szCs w:val="28"/>
        </w:rPr>
        <w:t>,</w:t>
      </w:r>
      <w:r>
        <w:rPr>
          <w:sz w:val="28"/>
          <w:szCs w:val="28"/>
        </w:rPr>
        <w:t xml:space="preserve"> come i commercianti, i pellicciai, gli speziali…),</w:t>
      </w:r>
      <w:r w:rsidR="00E77711">
        <w:rPr>
          <w:sz w:val="28"/>
          <w:szCs w:val="28"/>
        </w:rPr>
        <w:t xml:space="preserve"> </w:t>
      </w:r>
      <w:r>
        <w:rPr>
          <w:sz w:val="28"/>
          <w:szCs w:val="28"/>
        </w:rPr>
        <w:t xml:space="preserve">Dante decide di iscriversi all’Arte dei Medici e degli Speziali. </w:t>
      </w:r>
    </w:p>
    <w:p w14:paraId="2F907E55" w14:textId="77777777" w:rsidR="003B1247" w:rsidRDefault="003B1247" w:rsidP="00741C23">
      <w:pPr>
        <w:jc w:val="both"/>
        <w:rPr>
          <w:sz w:val="28"/>
          <w:szCs w:val="28"/>
        </w:rPr>
      </w:pPr>
      <w:r>
        <w:rPr>
          <w:sz w:val="28"/>
          <w:szCs w:val="28"/>
        </w:rPr>
        <w:t xml:space="preserve">Così a </w:t>
      </w:r>
      <w:r w:rsidR="00E10925">
        <w:rPr>
          <w:sz w:val="28"/>
          <w:szCs w:val="28"/>
        </w:rPr>
        <w:t>poco a poco i</w:t>
      </w:r>
      <w:r>
        <w:rPr>
          <w:sz w:val="28"/>
          <w:szCs w:val="28"/>
        </w:rPr>
        <w:t>nizia la sua avventura politica, ricca di soddisfazioni ma anche di enormi dolori.</w:t>
      </w:r>
    </w:p>
    <w:p w14:paraId="584C2F95" w14:textId="2BF906FB" w:rsidR="00E10925" w:rsidRDefault="003B1247" w:rsidP="00741C23">
      <w:pPr>
        <w:jc w:val="both"/>
        <w:rPr>
          <w:sz w:val="28"/>
          <w:szCs w:val="28"/>
        </w:rPr>
      </w:pPr>
      <w:r>
        <w:rPr>
          <w:sz w:val="28"/>
          <w:szCs w:val="28"/>
        </w:rPr>
        <w:t xml:space="preserve">Firenze è </w:t>
      </w:r>
      <w:r w:rsidR="00215E7A">
        <w:rPr>
          <w:sz w:val="28"/>
          <w:szCs w:val="28"/>
        </w:rPr>
        <w:t>scossa in quegli anni dalla lotta interna tra guelfi bianchi e guelfi neri. La rivalità tra le due fazioni nasce a Pistoia tra gli anziani d</w:t>
      </w:r>
      <w:r w:rsidR="00CA3330">
        <w:rPr>
          <w:sz w:val="28"/>
          <w:szCs w:val="28"/>
        </w:rPr>
        <w:t xml:space="preserve">i una nobile famiglia pistoiese </w:t>
      </w:r>
      <w:r w:rsidR="00215E7A">
        <w:rPr>
          <w:sz w:val="28"/>
          <w:szCs w:val="28"/>
        </w:rPr>
        <w:t xml:space="preserve">(detti bianchi per il colore dei loro capelli) e i giovani di quella famiglia (detti neri per il motivo inverso). Per risolvere la contesa, vengono mandati in esilio a Firenze i capi dei due gruppi, che subito stringono alleanze contrapposte, portando in città il conflitto. </w:t>
      </w:r>
    </w:p>
    <w:p w14:paraId="0E76806D" w14:textId="0E98DAAE" w:rsidR="00215E7A" w:rsidRDefault="00215E7A" w:rsidP="00741C23">
      <w:pPr>
        <w:jc w:val="both"/>
        <w:rPr>
          <w:sz w:val="28"/>
          <w:szCs w:val="28"/>
        </w:rPr>
      </w:pPr>
      <w:r>
        <w:rPr>
          <w:sz w:val="28"/>
          <w:szCs w:val="28"/>
        </w:rPr>
        <w:t xml:space="preserve">La famiglia Donati </w:t>
      </w:r>
      <w:r w:rsidR="001C46BD">
        <w:rPr>
          <w:sz w:val="28"/>
          <w:szCs w:val="28"/>
        </w:rPr>
        <w:t xml:space="preserve">appoggia e capeggia </w:t>
      </w:r>
      <w:r>
        <w:rPr>
          <w:sz w:val="28"/>
          <w:szCs w:val="28"/>
        </w:rPr>
        <w:t>i Neri e vuole affidare interamente al papa il governo della città, mentre la fazione dei Bianchi vorrebbe lasciare Firenze autonoma.</w:t>
      </w:r>
    </w:p>
    <w:p w14:paraId="7998166E" w14:textId="61B543D1" w:rsidR="00E10925" w:rsidRDefault="00215E7A" w:rsidP="00741C23">
      <w:pPr>
        <w:jc w:val="both"/>
        <w:rPr>
          <w:sz w:val="28"/>
          <w:szCs w:val="28"/>
        </w:rPr>
      </w:pPr>
      <w:r>
        <w:rPr>
          <w:sz w:val="28"/>
          <w:szCs w:val="28"/>
        </w:rPr>
        <w:t>Dante, pur essendo sposato con una Donati, parteggia per i Bianchi.</w:t>
      </w:r>
    </w:p>
    <w:p w14:paraId="7EB8FBEF" w14:textId="03FC506A" w:rsidR="00E10925" w:rsidRPr="00E10925" w:rsidRDefault="00E10925" w:rsidP="00741C23">
      <w:pPr>
        <w:jc w:val="both"/>
        <w:rPr>
          <w:b/>
          <w:bCs/>
          <w:sz w:val="28"/>
          <w:szCs w:val="28"/>
        </w:rPr>
      </w:pPr>
      <w:r w:rsidRPr="00E10925">
        <w:rPr>
          <w:b/>
          <w:bCs/>
          <w:sz w:val="28"/>
          <w:szCs w:val="28"/>
        </w:rPr>
        <w:lastRenderedPageBreak/>
        <w:t>GLI ANNI DELLA MATURITA’</w:t>
      </w:r>
    </w:p>
    <w:p w14:paraId="4CA97187" w14:textId="63EA06D4" w:rsidR="00E10925" w:rsidRDefault="00E10925" w:rsidP="00741C23">
      <w:pPr>
        <w:jc w:val="both"/>
        <w:rPr>
          <w:sz w:val="28"/>
          <w:szCs w:val="28"/>
        </w:rPr>
      </w:pPr>
      <w:r>
        <w:rPr>
          <w:sz w:val="28"/>
          <w:szCs w:val="28"/>
        </w:rPr>
        <w:t xml:space="preserve">Dante si sposa con Gemma e ha </w:t>
      </w:r>
      <w:proofErr w:type="gramStart"/>
      <w:r>
        <w:rPr>
          <w:sz w:val="28"/>
          <w:szCs w:val="28"/>
        </w:rPr>
        <w:t>4</w:t>
      </w:r>
      <w:proofErr w:type="gramEnd"/>
      <w:r>
        <w:rPr>
          <w:sz w:val="28"/>
          <w:szCs w:val="28"/>
        </w:rPr>
        <w:t xml:space="preserve"> figli, dunque una famiglia numerosa. Non lavora e vive grazie al patrimonio lasciatogli dal padre, non certamente ingente. Ha dei poderi che garantiscono cibo, ma il denaro non basta mai, così è costretto a chiedere piccoli prestiti.</w:t>
      </w:r>
    </w:p>
    <w:p w14:paraId="4CEFA023" w14:textId="3896EC4B" w:rsidR="00E10925" w:rsidRDefault="003E1EAD" w:rsidP="00741C23">
      <w:pPr>
        <w:jc w:val="both"/>
        <w:rPr>
          <w:sz w:val="28"/>
          <w:szCs w:val="28"/>
        </w:rPr>
      </w:pPr>
      <w:r>
        <w:rPr>
          <w:sz w:val="28"/>
          <w:szCs w:val="28"/>
        </w:rPr>
        <w:t>All’età di 30 anni inizia a occuparsi più seriamente di politica, partecipando a riunioni nelle quali viene richiesta la sua opinione in qualità di intellettuale e poeta.</w:t>
      </w:r>
    </w:p>
    <w:p w14:paraId="72C81DC0" w14:textId="6F3458F5" w:rsidR="003E1EAD" w:rsidRDefault="00C07FFD" w:rsidP="00741C23">
      <w:pPr>
        <w:jc w:val="both"/>
        <w:rPr>
          <w:sz w:val="28"/>
          <w:szCs w:val="28"/>
        </w:rPr>
      </w:pPr>
      <w:r>
        <w:rPr>
          <w:sz w:val="28"/>
          <w:szCs w:val="28"/>
        </w:rPr>
        <w:t xml:space="preserve">Nel 1300 arriva </w:t>
      </w:r>
      <w:r w:rsidR="00D56296">
        <w:rPr>
          <w:sz w:val="28"/>
          <w:szCs w:val="28"/>
        </w:rPr>
        <w:t xml:space="preserve">a ricoprire la carica di </w:t>
      </w:r>
      <w:r>
        <w:rPr>
          <w:sz w:val="28"/>
          <w:szCs w:val="28"/>
        </w:rPr>
        <w:t>P</w:t>
      </w:r>
      <w:r w:rsidR="00D56296">
        <w:rPr>
          <w:sz w:val="28"/>
          <w:szCs w:val="28"/>
        </w:rPr>
        <w:t xml:space="preserve">riore della città, </w:t>
      </w:r>
      <w:r>
        <w:rPr>
          <w:sz w:val="28"/>
          <w:szCs w:val="28"/>
        </w:rPr>
        <w:t xml:space="preserve">la più alta, dovendo prendere decisioni difficili per pacificare le continue lotte tra le fazioni. </w:t>
      </w:r>
    </w:p>
    <w:p w14:paraId="4E6CD79C" w14:textId="550C15EF" w:rsidR="00C07FFD" w:rsidRDefault="00C07FFD" w:rsidP="00741C23">
      <w:pPr>
        <w:jc w:val="both"/>
        <w:rPr>
          <w:sz w:val="28"/>
          <w:szCs w:val="28"/>
        </w:rPr>
      </w:pPr>
      <w:r>
        <w:rPr>
          <w:sz w:val="28"/>
          <w:szCs w:val="28"/>
        </w:rPr>
        <w:t>Quando diviene papa Bonifacio VIII, la situazione si fa ancora più instabile, perché il pontefice è legato alla fazione dei Neri e le lotte diventano più frequenti e accese.</w:t>
      </w:r>
    </w:p>
    <w:p w14:paraId="12A303B5" w14:textId="1AB3E375" w:rsidR="00C07FFD" w:rsidRDefault="00C07FFD" w:rsidP="00741C23">
      <w:pPr>
        <w:jc w:val="both"/>
        <w:rPr>
          <w:sz w:val="28"/>
          <w:szCs w:val="28"/>
        </w:rPr>
      </w:pPr>
      <w:r>
        <w:rPr>
          <w:sz w:val="28"/>
          <w:szCs w:val="28"/>
        </w:rPr>
        <w:t>Assieme agli altri priori della città, Dante decide che l’unico modo per riportare la pace è mandare in esilio gli uomini più in vista e più rissosi delle due fazioni. Tra questi vi è anche uno degli amici più cari di Dante, Guido Cavalcanti, poeta raffinato appartenente ai Bianchi, che muore in esilio colpito dalla malaria.</w:t>
      </w:r>
    </w:p>
    <w:p w14:paraId="74821493" w14:textId="77777777" w:rsidR="00B67CCA" w:rsidRDefault="00B67CCA" w:rsidP="00741C23">
      <w:pPr>
        <w:jc w:val="both"/>
        <w:rPr>
          <w:sz w:val="28"/>
          <w:szCs w:val="28"/>
        </w:rPr>
      </w:pPr>
    </w:p>
    <w:p w14:paraId="2259BEA7" w14:textId="6DA7BBC1" w:rsidR="00C07FFD" w:rsidRPr="00C07FFD" w:rsidRDefault="00C07FFD" w:rsidP="00741C23">
      <w:pPr>
        <w:jc w:val="both"/>
        <w:rPr>
          <w:b/>
          <w:bCs/>
          <w:sz w:val="28"/>
          <w:szCs w:val="28"/>
        </w:rPr>
      </w:pPr>
      <w:r w:rsidRPr="00C07FFD">
        <w:rPr>
          <w:b/>
          <w:bCs/>
          <w:sz w:val="28"/>
          <w:szCs w:val="28"/>
        </w:rPr>
        <w:t>LA CACCIATA DA FIRENZE</w:t>
      </w:r>
    </w:p>
    <w:p w14:paraId="3F957659" w14:textId="02B3C730" w:rsidR="00E10925" w:rsidRDefault="00AB5C06" w:rsidP="00741C23">
      <w:pPr>
        <w:jc w:val="both"/>
        <w:rPr>
          <w:sz w:val="28"/>
          <w:szCs w:val="28"/>
        </w:rPr>
      </w:pPr>
      <w:r>
        <w:rPr>
          <w:sz w:val="28"/>
          <w:szCs w:val="28"/>
        </w:rPr>
        <w:t>Dante termina il suo incarico di priore</w:t>
      </w:r>
      <w:r w:rsidR="001749E7">
        <w:rPr>
          <w:sz w:val="28"/>
          <w:szCs w:val="28"/>
        </w:rPr>
        <w:t>,</w:t>
      </w:r>
      <w:r>
        <w:rPr>
          <w:sz w:val="28"/>
          <w:szCs w:val="28"/>
        </w:rPr>
        <w:t xml:space="preserve"> ma continua a occuparsi di politica</w:t>
      </w:r>
      <w:r w:rsidR="008F6254">
        <w:rPr>
          <w:sz w:val="28"/>
          <w:szCs w:val="28"/>
        </w:rPr>
        <w:t>, con ruoli importanti, come membro del Consiglio delle dodici Arti</w:t>
      </w:r>
      <w:r w:rsidR="00DE2006">
        <w:rPr>
          <w:sz w:val="28"/>
          <w:szCs w:val="28"/>
        </w:rPr>
        <w:t xml:space="preserve"> e del Consiglio dei Cento</w:t>
      </w:r>
      <w:r>
        <w:rPr>
          <w:sz w:val="28"/>
          <w:szCs w:val="28"/>
        </w:rPr>
        <w:t xml:space="preserve">. </w:t>
      </w:r>
    </w:p>
    <w:p w14:paraId="5DB3EE59" w14:textId="59A58092" w:rsidR="008F6254" w:rsidRDefault="008F6254" w:rsidP="00741C23">
      <w:pPr>
        <w:jc w:val="both"/>
        <w:rPr>
          <w:sz w:val="28"/>
          <w:szCs w:val="28"/>
        </w:rPr>
      </w:pPr>
      <w:r>
        <w:rPr>
          <w:sz w:val="28"/>
          <w:szCs w:val="28"/>
        </w:rPr>
        <w:t>Nel 1301 Bonifacio VIII chiede a Firenze di inviare cavalieri a sostegno di un’impresa militare in Toscana. Dante nega il consenso assieme ad altri</w:t>
      </w:r>
      <w:r w:rsidR="00FC2FC8">
        <w:rPr>
          <w:sz w:val="28"/>
          <w:szCs w:val="28"/>
        </w:rPr>
        <w:t xml:space="preserve"> consiglieri</w:t>
      </w:r>
      <w:r>
        <w:rPr>
          <w:sz w:val="28"/>
          <w:szCs w:val="28"/>
        </w:rPr>
        <w:t xml:space="preserve">, scatenando la rabbia del papa. </w:t>
      </w:r>
    </w:p>
    <w:p w14:paraId="0419D4F1" w14:textId="258A101E" w:rsidR="008F6254" w:rsidRDefault="008F6254" w:rsidP="00741C23">
      <w:pPr>
        <w:jc w:val="both"/>
        <w:rPr>
          <w:sz w:val="28"/>
          <w:szCs w:val="28"/>
        </w:rPr>
      </w:pPr>
      <w:r>
        <w:rPr>
          <w:sz w:val="28"/>
          <w:szCs w:val="28"/>
        </w:rPr>
        <w:t xml:space="preserve">Viene così inviata a Roma un’ambasceria guidata da Dante, per placare l’ira del pontefice. Bonifacio richiede un atto di sottomissione totale </w:t>
      </w:r>
      <w:r w:rsidR="00740FA8">
        <w:rPr>
          <w:sz w:val="28"/>
          <w:szCs w:val="28"/>
        </w:rPr>
        <w:t xml:space="preserve">degli ambasciatori, </w:t>
      </w:r>
      <w:r>
        <w:rPr>
          <w:sz w:val="28"/>
          <w:szCs w:val="28"/>
        </w:rPr>
        <w:t>come dimostrazione della loro devozione</w:t>
      </w:r>
      <w:r w:rsidR="00C50136">
        <w:rPr>
          <w:sz w:val="28"/>
          <w:szCs w:val="28"/>
        </w:rPr>
        <w:t xml:space="preserve"> e della devozione della città al suo potere</w:t>
      </w:r>
      <w:r>
        <w:rPr>
          <w:sz w:val="28"/>
          <w:szCs w:val="28"/>
        </w:rPr>
        <w:t xml:space="preserve">. Chiede che Dante resti a Roma in attesa che i suoi compagni </w:t>
      </w:r>
      <w:r w:rsidR="0096059F">
        <w:rPr>
          <w:sz w:val="28"/>
          <w:szCs w:val="28"/>
        </w:rPr>
        <w:t>vadano</w:t>
      </w:r>
      <w:r>
        <w:rPr>
          <w:sz w:val="28"/>
          <w:szCs w:val="28"/>
        </w:rPr>
        <w:t xml:space="preserve"> a Firenze a portare la notizia della loro sottomissione.</w:t>
      </w:r>
    </w:p>
    <w:p w14:paraId="06D04C1B" w14:textId="5DF674FE" w:rsidR="008F6254" w:rsidRDefault="008F6254" w:rsidP="00741C23">
      <w:pPr>
        <w:jc w:val="both"/>
        <w:rPr>
          <w:sz w:val="28"/>
          <w:szCs w:val="28"/>
        </w:rPr>
      </w:pPr>
      <w:proofErr w:type="gramStart"/>
      <w:r>
        <w:rPr>
          <w:sz w:val="28"/>
          <w:szCs w:val="28"/>
        </w:rPr>
        <w:lastRenderedPageBreak/>
        <w:t>E’</w:t>
      </w:r>
      <w:proofErr w:type="gramEnd"/>
      <w:r>
        <w:rPr>
          <w:sz w:val="28"/>
          <w:szCs w:val="28"/>
        </w:rPr>
        <w:t xml:space="preserve"> così che Dante si salva da morte certa, perché proprio in quei giorni Firenze cade nelle mani dei Neri, che iniziano una vera e propria caccia ai bianchi, giustiziati e uccisi in ogni angolo della città (più di 200 sono le teste tagliate e 600 gli esiliati).</w:t>
      </w:r>
    </w:p>
    <w:p w14:paraId="549EBB9B" w14:textId="76FCB571" w:rsidR="008F6254" w:rsidRDefault="008F6254" w:rsidP="00741C23">
      <w:pPr>
        <w:jc w:val="both"/>
        <w:rPr>
          <w:sz w:val="28"/>
          <w:szCs w:val="28"/>
        </w:rPr>
      </w:pPr>
      <w:r>
        <w:rPr>
          <w:sz w:val="28"/>
          <w:szCs w:val="28"/>
        </w:rPr>
        <w:t>Un uomo del Comune a cavallo annuncia pubblicamente i capi di accusa per i bianchi, facendo anche il nome di Dante</w:t>
      </w:r>
      <w:r w:rsidR="002C59A0">
        <w:rPr>
          <w:sz w:val="28"/>
          <w:szCs w:val="28"/>
        </w:rPr>
        <w:t>, che è condannato all’esclusione dalla vita politica, a due anni di confino e al pagamento di cinquemila fiorini.</w:t>
      </w:r>
    </w:p>
    <w:p w14:paraId="70BD70DF" w14:textId="22766582" w:rsidR="002C59A0" w:rsidRDefault="002C59A0" w:rsidP="00741C23">
      <w:pPr>
        <w:jc w:val="both"/>
        <w:rPr>
          <w:sz w:val="28"/>
          <w:szCs w:val="28"/>
        </w:rPr>
      </w:pPr>
      <w:r>
        <w:rPr>
          <w:sz w:val="28"/>
          <w:szCs w:val="28"/>
        </w:rPr>
        <w:t>Il poeta si rifiuta di presentarsi in tribunale, così viene accusato di frode, falsità, baratteria, estorsione e condannato a una pena esemplare: esilio perpetuo e rogo se si presenta a Firenze.</w:t>
      </w:r>
    </w:p>
    <w:p w14:paraId="661769EF" w14:textId="1DC22926" w:rsidR="00884FBD" w:rsidRDefault="00884FBD" w:rsidP="00741C23">
      <w:pPr>
        <w:jc w:val="both"/>
        <w:rPr>
          <w:sz w:val="28"/>
          <w:szCs w:val="28"/>
        </w:rPr>
      </w:pPr>
      <w:r>
        <w:rPr>
          <w:sz w:val="28"/>
          <w:szCs w:val="28"/>
        </w:rPr>
        <w:t xml:space="preserve">I figli, ancora piccoli, non vengono cacciati fino al compimento dei 14 anni e Gemma viene risparmiata. Ogni bene viene però confiscato e la casa di Dante saccheggiata. </w:t>
      </w:r>
    </w:p>
    <w:p w14:paraId="77D7A532" w14:textId="07835A8E" w:rsidR="00884FBD" w:rsidRDefault="00884FBD" w:rsidP="00741C23">
      <w:pPr>
        <w:jc w:val="both"/>
        <w:rPr>
          <w:sz w:val="28"/>
          <w:szCs w:val="28"/>
        </w:rPr>
      </w:pPr>
      <w:proofErr w:type="gramStart"/>
      <w:r>
        <w:rPr>
          <w:sz w:val="28"/>
          <w:szCs w:val="28"/>
        </w:rPr>
        <w:t>E’</w:t>
      </w:r>
      <w:proofErr w:type="gramEnd"/>
      <w:r>
        <w:rPr>
          <w:sz w:val="28"/>
          <w:szCs w:val="28"/>
        </w:rPr>
        <w:t xml:space="preserve"> Francesco, fratellastro del poeta, ad aiutare la famiglia rimasta a Firenze.</w:t>
      </w:r>
    </w:p>
    <w:p w14:paraId="0493CF23" w14:textId="2DDD3256" w:rsidR="00884FBD" w:rsidRDefault="00884FBD" w:rsidP="00741C23">
      <w:pPr>
        <w:jc w:val="both"/>
        <w:rPr>
          <w:sz w:val="28"/>
          <w:szCs w:val="28"/>
        </w:rPr>
      </w:pPr>
      <w:r>
        <w:rPr>
          <w:sz w:val="28"/>
          <w:szCs w:val="28"/>
        </w:rPr>
        <w:t xml:space="preserve">Dante è a Siena in quei terribili giorni e vaga come uno spettro per la città, in attesa di notizie. </w:t>
      </w:r>
    </w:p>
    <w:p w14:paraId="1D9E7611" w14:textId="77777777" w:rsidR="00884FBD" w:rsidRDefault="00884FBD" w:rsidP="00741C23">
      <w:pPr>
        <w:jc w:val="both"/>
        <w:rPr>
          <w:sz w:val="28"/>
          <w:szCs w:val="28"/>
        </w:rPr>
      </w:pPr>
    </w:p>
    <w:p w14:paraId="7C41B973" w14:textId="2E79A84C" w:rsidR="00884FBD" w:rsidRPr="00884FBD" w:rsidRDefault="00884FBD" w:rsidP="00741C23">
      <w:pPr>
        <w:jc w:val="both"/>
        <w:rPr>
          <w:b/>
          <w:bCs/>
          <w:sz w:val="28"/>
          <w:szCs w:val="28"/>
        </w:rPr>
      </w:pPr>
      <w:r w:rsidRPr="00884FBD">
        <w:rPr>
          <w:b/>
          <w:bCs/>
          <w:sz w:val="28"/>
          <w:szCs w:val="28"/>
        </w:rPr>
        <w:t>IL TENTATIVO DI RIPRENDERE FIRENZE</w:t>
      </w:r>
    </w:p>
    <w:p w14:paraId="63616A0F" w14:textId="6D5D26C0" w:rsidR="00884FBD" w:rsidRDefault="00884FBD" w:rsidP="00741C23">
      <w:pPr>
        <w:jc w:val="both"/>
        <w:rPr>
          <w:sz w:val="28"/>
          <w:szCs w:val="28"/>
        </w:rPr>
      </w:pPr>
      <w:r>
        <w:rPr>
          <w:sz w:val="28"/>
          <w:szCs w:val="28"/>
        </w:rPr>
        <w:t>Dopo settimane di disperazione, Dante decide di prendere contatto con gli altri esuli e di armarsi contro Firenze per cacciare i Neri, anche con l’aiuto dei ghibellini</w:t>
      </w:r>
      <w:r w:rsidR="00A266C3">
        <w:rPr>
          <w:sz w:val="28"/>
          <w:szCs w:val="28"/>
        </w:rPr>
        <w:t xml:space="preserve"> di città rivali</w:t>
      </w:r>
      <w:r>
        <w:rPr>
          <w:sz w:val="28"/>
          <w:szCs w:val="28"/>
        </w:rPr>
        <w:t>. Fonda un’associazione a tale scopo e ne diviene segretario, ottenendo così una paga per potersi sostentare.</w:t>
      </w:r>
    </w:p>
    <w:p w14:paraId="5DB029DA" w14:textId="397469E5" w:rsidR="00884FBD" w:rsidRDefault="00884FBD" w:rsidP="00741C23">
      <w:pPr>
        <w:jc w:val="both"/>
        <w:rPr>
          <w:sz w:val="28"/>
          <w:szCs w:val="28"/>
        </w:rPr>
      </w:pPr>
      <w:r>
        <w:rPr>
          <w:sz w:val="28"/>
          <w:szCs w:val="28"/>
        </w:rPr>
        <w:t xml:space="preserve">Si reca a Verona per chiedere al signore della città aiuto militare. Qui viene ben accolto, grazie alla sua fama di poeta e di apprezzato uomo politico, e può studiare nella biblioteca capitolare, tra le più ricche d’Europa. </w:t>
      </w:r>
    </w:p>
    <w:p w14:paraId="5F646140" w14:textId="08398DD0" w:rsidR="00884FBD" w:rsidRDefault="00884FBD" w:rsidP="00741C23">
      <w:pPr>
        <w:jc w:val="both"/>
        <w:rPr>
          <w:sz w:val="28"/>
          <w:szCs w:val="28"/>
        </w:rPr>
      </w:pPr>
      <w:proofErr w:type="gramStart"/>
      <w:r>
        <w:rPr>
          <w:sz w:val="28"/>
          <w:szCs w:val="28"/>
        </w:rPr>
        <w:t>Purtroppo</w:t>
      </w:r>
      <w:proofErr w:type="gramEnd"/>
      <w:r>
        <w:rPr>
          <w:sz w:val="28"/>
          <w:szCs w:val="28"/>
        </w:rPr>
        <w:t xml:space="preserve"> il tentativo di riprendere il potere a Firenze fallisce, anche per la disorganizzazione delle milizie dei bianchi e dei loro alleati ghibellini, che subiscono una sconfitta umiliante.</w:t>
      </w:r>
    </w:p>
    <w:p w14:paraId="09FA9777" w14:textId="77777777" w:rsidR="004D40F8" w:rsidRDefault="004D40F8" w:rsidP="00741C23">
      <w:pPr>
        <w:jc w:val="both"/>
        <w:rPr>
          <w:sz w:val="28"/>
          <w:szCs w:val="28"/>
        </w:rPr>
      </w:pPr>
    </w:p>
    <w:p w14:paraId="2446D373" w14:textId="77777777" w:rsidR="00884FBD" w:rsidRDefault="00884FBD" w:rsidP="00741C23">
      <w:pPr>
        <w:jc w:val="both"/>
        <w:rPr>
          <w:sz w:val="28"/>
          <w:szCs w:val="28"/>
        </w:rPr>
      </w:pPr>
    </w:p>
    <w:p w14:paraId="35854B4B" w14:textId="53A9A1B2" w:rsidR="008F6254" w:rsidRPr="001E24F7" w:rsidRDefault="001E24F7" w:rsidP="00741C23">
      <w:pPr>
        <w:jc w:val="both"/>
        <w:rPr>
          <w:b/>
          <w:bCs/>
          <w:sz w:val="28"/>
          <w:szCs w:val="28"/>
        </w:rPr>
      </w:pPr>
      <w:r w:rsidRPr="001E24F7">
        <w:rPr>
          <w:b/>
          <w:bCs/>
          <w:sz w:val="28"/>
          <w:szCs w:val="28"/>
        </w:rPr>
        <w:lastRenderedPageBreak/>
        <w:t>LA RICHIESTA DI PERDONO E GLI ANNI DELL’ESILIO</w:t>
      </w:r>
    </w:p>
    <w:p w14:paraId="7AC16612" w14:textId="4E55CF84" w:rsidR="000F0819" w:rsidRDefault="001E24F7" w:rsidP="00741C23">
      <w:pPr>
        <w:jc w:val="both"/>
        <w:rPr>
          <w:sz w:val="28"/>
          <w:szCs w:val="28"/>
        </w:rPr>
      </w:pPr>
      <w:r>
        <w:rPr>
          <w:sz w:val="28"/>
          <w:szCs w:val="28"/>
        </w:rPr>
        <w:t>Dante si trasferisce a Bologna, dove dà lezioni di latino e si dedica agli studi, ormai disilluso sulla possibilità di cambiare la sua sorte.</w:t>
      </w:r>
    </w:p>
    <w:p w14:paraId="224409A0" w14:textId="7B2D6B4F" w:rsidR="000F0819" w:rsidRDefault="001E24F7" w:rsidP="00741C23">
      <w:pPr>
        <w:jc w:val="both"/>
        <w:rPr>
          <w:sz w:val="28"/>
          <w:szCs w:val="28"/>
        </w:rPr>
      </w:pPr>
      <w:r>
        <w:rPr>
          <w:sz w:val="28"/>
          <w:szCs w:val="28"/>
        </w:rPr>
        <w:t xml:space="preserve">Scrive il “Convivio” e il “De </w:t>
      </w:r>
      <w:proofErr w:type="spellStart"/>
      <w:r>
        <w:rPr>
          <w:sz w:val="28"/>
          <w:szCs w:val="28"/>
        </w:rPr>
        <w:t>Vulgari</w:t>
      </w:r>
      <w:proofErr w:type="spellEnd"/>
      <w:r>
        <w:rPr>
          <w:sz w:val="28"/>
          <w:szCs w:val="28"/>
        </w:rPr>
        <w:t xml:space="preserve"> </w:t>
      </w:r>
      <w:proofErr w:type="spellStart"/>
      <w:r>
        <w:rPr>
          <w:sz w:val="28"/>
          <w:szCs w:val="28"/>
        </w:rPr>
        <w:t>eloquentia</w:t>
      </w:r>
      <w:proofErr w:type="spellEnd"/>
      <w:r>
        <w:rPr>
          <w:sz w:val="28"/>
          <w:szCs w:val="28"/>
        </w:rPr>
        <w:t>”, un testo in cui riflette sulla necessità di fondare una lingua italiana comune e comprensibile in tutta la penisola, che possa sostituire i dialetti locali e il latino, ormai conosciuto da pochi.</w:t>
      </w:r>
    </w:p>
    <w:p w14:paraId="34A7476D" w14:textId="144765BE" w:rsidR="001E24F7" w:rsidRDefault="001E24F7" w:rsidP="00741C23">
      <w:pPr>
        <w:jc w:val="both"/>
        <w:rPr>
          <w:sz w:val="28"/>
          <w:szCs w:val="28"/>
        </w:rPr>
      </w:pPr>
      <w:r>
        <w:rPr>
          <w:sz w:val="28"/>
          <w:szCs w:val="28"/>
        </w:rPr>
        <w:t>Si fa strada in lui la convinzione che l’unico modo per riportare la pace a Firenze sia un saldo e forte potere imperiale, che unisca le varie casate nobiliari, depositarie di valori antichi, come la lealtà e la giustizia; per questa ragione viene accusato di essere diventato ghibellino.</w:t>
      </w:r>
    </w:p>
    <w:p w14:paraId="14BD4C56" w14:textId="7B858565" w:rsidR="001E24F7" w:rsidRDefault="001E24F7" w:rsidP="00741C23">
      <w:pPr>
        <w:jc w:val="both"/>
        <w:rPr>
          <w:sz w:val="28"/>
          <w:szCs w:val="28"/>
        </w:rPr>
      </w:pPr>
      <w:r>
        <w:rPr>
          <w:sz w:val="28"/>
          <w:szCs w:val="28"/>
        </w:rPr>
        <w:t xml:space="preserve">Decide di fare un ultimo tentativo per rientrare nella sua amata città e rivedere i suoi cari, scrivendo un’accorata lettera di pentimento indirizzata al governo fiorentino, in cui spiega i motivi delle sue scelte e la buona fede di ogni sua azione. </w:t>
      </w:r>
    </w:p>
    <w:p w14:paraId="6B0F8ECC" w14:textId="66495299" w:rsidR="001E24F7" w:rsidRDefault="001E24F7" w:rsidP="00741C23">
      <w:pPr>
        <w:jc w:val="both"/>
        <w:rPr>
          <w:sz w:val="28"/>
          <w:szCs w:val="28"/>
        </w:rPr>
      </w:pPr>
      <w:r>
        <w:rPr>
          <w:sz w:val="28"/>
          <w:szCs w:val="28"/>
        </w:rPr>
        <w:t>Non gli viene perdonata però l’alleanza con i ghibellini, così il poeta è costretto a restare in esilio.</w:t>
      </w:r>
    </w:p>
    <w:p w14:paraId="12BBF8BA" w14:textId="114FA0D6" w:rsidR="00E82100" w:rsidRDefault="001E24F7" w:rsidP="00741C23">
      <w:pPr>
        <w:jc w:val="both"/>
        <w:rPr>
          <w:sz w:val="28"/>
          <w:szCs w:val="28"/>
        </w:rPr>
      </w:pPr>
      <w:r>
        <w:rPr>
          <w:sz w:val="28"/>
          <w:szCs w:val="28"/>
        </w:rPr>
        <w:t xml:space="preserve">Vive per un periodo presso la famiglia Malaspina in Lunigiana, ricevendo incarichi di consigliere fidato, e </w:t>
      </w:r>
      <w:r w:rsidR="00876627">
        <w:rPr>
          <w:sz w:val="28"/>
          <w:szCs w:val="28"/>
        </w:rPr>
        <w:t xml:space="preserve">vive </w:t>
      </w:r>
      <w:r w:rsidR="00313FF5">
        <w:rPr>
          <w:sz w:val="28"/>
          <w:szCs w:val="28"/>
        </w:rPr>
        <w:t xml:space="preserve">in diverse città italiane, come </w:t>
      </w:r>
      <w:r w:rsidR="00746B50">
        <w:rPr>
          <w:sz w:val="28"/>
          <w:szCs w:val="28"/>
        </w:rPr>
        <w:t xml:space="preserve">Verona, </w:t>
      </w:r>
      <w:r w:rsidR="00C56CAC">
        <w:rPr>
          <w:sz w:val="28"/>
          <w:szCs w:val="28"/>
        </w:rPr>
        <w:t xml:space="preserve">Treviso, </w:t>
      </w:r>
      <w:r w:rsidR="00746B50">
        <w:rPr>
          <w:sz w:val="28"/>
          <w:szCs w:val="28"/>
        </w:rPr>
        <w:t xml:space="preserve">Bologna, </w:t>
      </w:r>
      <w:r w:rsidR="00C56CAC">
        <w:rPr>
          <w:sz w:val="28"/>
          <w:szCs w:val="28"/>
        </w:rPr>
        <w:t xml:space="preserve">Padova, </w:t>
      </w:r>
      <w:r w:rsidR="00E82100">
        <w:rPr>
          <w:sz w:val="28"/>
          <w:szCs w:val="28"/>
        </w:rPr>
        <w:t xml:space="preserve">Lucca, </w:t>
      </w:r>
      <w:r w:rsidR="00746B50">
        <w:rPr>
          <w:sz w:val="28"/>
          <w:szCs w:val="28"/>
        </w:rPr>
        <w:t>Venezia</w:t>
      </w:r>
      <w:r w:rsidR="000957E2">
        <w:rPr>
          <w:sz w:val="28"/>
          <w:szCs w:val="28"/>
        </w:rPr>
        <w:t>, Ravenna</w:t>
      </w:r>
      <w:r w:rsidR="00E82100">
        <w:rPr>
          <w:sz w:val="28"/>
          <w:szCs w:val="28"/>
        </w:rPr>
        <w:t>.</w:t>
      </w:r>
    </w:p>
    <w:p w14:paraId="23C15D1F" w14:textId="0749A6AA" w:rsidR="00746B50" w:rsidRDefault="00746B50" w:rsidP="00741C23">
      <w:pPr>
        <w:jc w:val="both"/>
        <w:rPr>
          <w:sz w:val="28"/>
          <w:szCs w:val="28"/>
        </w:rPr>
      </w:pPr>
      <w:r>
        <w:rPr>
          <w:sz w:val="28"/>
          <w:szCs w:val="28"/>
        </w:rPr>
        <w:t>Matura l’idea del suo grande capolavoro: il racconto di un viaggio nell’aldilà, una commedia in versi che Boccaccio definirà divina</w:t>
      </w:r>
      <w:r w:rsidR="00E82100">
        <w:rPr>
          <w:sz w:val="28"/>
          <w:szCs w:val="28"/>
        </w:rPr>
        <w:t>, che conclude tra il 1314 e il 1321, anno della sua morte.</w:t>
      </w:r>
    </w:p>
    <w:p w14:paraId="51143615" w14:textId="3934389D" w:rsidR="00746B50" w:rsidRDefault="00746B50" w:rsidP="00741C23">
      <w:pPr>
        <w:jc w:val="both"/>
        <w:rPr>
          <w:sz w:val="28"/>
          <w:szCs w:val="28"/>
        </w:rPr>
      </w:pPr>
      <w:r>
        <w:rPr>
          <w:sz w:val="28"/>
          <w:szCs w:val="28"/>
        </w:rPr>
        <w:t>Un</w:t>
      </w:r>
      <w:r w:rsidR="004A18F2">
        <w:rPr>
          <w:sz w:val="28"/>
          <w:szCs w:val="28"/>
        </w:rPr>
        <w:t>’ultima</w:t>
      </w:r>
      <w:r>
        <w:rPr>
          <w:sz w:val="28"/>
          <w:szCs w:val="28"/>
        </w:rPr>
        <w:t xml:space="preserve"> flebile speranza si accende </w:t>
      </w:r>
      <w:r w:rsidR="004A18F2">
        <w:rPr>
          <w:sz w:val="28"/>
          <w:szCs w:val="28"/>
        </w:rPr>
        <w:t xml:space="preserve">nel poeta </w:t>
      </w:r>
      <w:r>
        <w:rPr>
          <w:sz w:val="28"/>
          <w:szCs w:val="28"/>
        </w:rPr>
        <w:t>quando Enrico VII, eletto imperatore nel 1312</w:t>
      </w:r>
      <w:r w:rsidR="007E629D">
        <w:rPr>
          <w:sz w:val="28"/>
          <w:szCs w:val="28"/>
        </w:rPr>
        <w:t>,</w:t>
      </w:r>
      <w:r>
        <w:rPr>
          <w:sz w:val="28"/>
          <w:szCs w:val="28"/>
        </w:rPr>
        <w:t xml:space="preserve"> scende in Italia. Dante si illude che possa riportare la pace a Firenze e scrive lettere a</w:t>
      </w:r>
      <w:r w:rsidR="00383B88">
        <w:rPr>
          <w:sz w:val="28"/>
          <w:szCs w:val="28"/>
        </w:rPr>
        <w:t xml:space="preserve"> diversi</w:t>
      </w:r>
      <w:r>
        <w:rPr>
          <w:sz w:val="28"/>
          <w:szCs w:val="28"/>
        </w:rPr>
        <w:t xml:space="preserve"> regnanti italiani, invitandoli ad accoglierlo per una riappacificazione. </w:t>
      </w:r>
      <w:proofErr w:type="gramStart"/>
      <w:r>
        <w:rPr>
          <w:sz w:val="28"/>
          <w:szCs w:val="28"/>
        </w:rPr>
        <w:t>Purtroppo</w:t>
      </w:r>
      <w:proofErr w:type="gramEnd"/>
      <w:r>
        <w:rPr>
          <w:sz w:val="28"/>
          <w:szCs w:val="28"/>
        </w:rPr>
        <w:t xml:space="preserve"> Enrico VII muore poco dopo e con lui ogni illusione del poeta.</w:t>
      </w:r>
    </w:p>
    <w:p w14:paraId="75665E33" w14:textId="58506AE8" w:rsidR="00746B50" w:rsidRDefault="00746B50" w:rsidP="00741C23">
      <w:pPr>
        <w:jc w:val="both"/>
        <w:rPr>
          <w:sz w:val="28"/>
          <w:szCs w:val="28"/>
        </w:rPr>
      </w:pPr>
      <w:r>
        <w:rPr>
          <w:sz w:val="28"/>
          <w:szCs w:val="28"/>
        </w:rPr>
        <w:t xml:space="preserve">Nel 1315 il governo di Firenze concede un’amnistia agli esiliati </w:t>
      </w:r>
      <w:r w:rsidR="0004228B">
        <w:rPr>
          <w:sz w:val="28"/>
          <w:szCs w:val="28"/>
        </w:rPr>
        <w:t>disposti a tornare</w:t>
      </w:r>
      <w:r>
        <w:rPr>
          <w:sz w:val="28"/>
          <w:szCs w:val="28"/>
        </w:rPr>
        <w:t xml:space="preserve"> in città con un sacco indosso e un cappuccio sul capo, ma Dante si rifiuta di rientrare a queste condizioni. Per punirlo il governo lo condanna alla decapitazione.</w:t>
      </w:r>
    </w:p>
    <w:p w14:paraId="5828B794" w14:textId="77777777" w:rsidR="005F41DF" w:rsidRPr="005F41DF" w:rsidRDefault="005F41DF" w:rsidP="00741C23">
      <w:pPr>
        <w:jc w:val="both"/>
        <w:rPr>
          <w:sz w:val="28"/>
          <w:szCs w:val="28"/>
        </w:rPr>
      </w:pPr>
    </w:p>
    <w:p w14:paraId="726AA67A" w14:textId="090DE712" w:rsidR="00746B50" w:rsidRPr="00746B50" w:rsidRDefault="00746B50" w:rsidP="00741C23">
      <w:pPr>
        <w:jc w:val="both"/>
        <w:rPr>
          <w:b/>
          <w:bCs/>
          <w:sz w:val="28"/>
          <w:szCs w:val="28"/>
        </w:rPr>
      </w:pPr>
      <w:r w:rsidRPr="00746B50">
        <w:rPr>
          <w:b/>
          <w:bCs/>
          <w:sz w:val="28"/>
          <w:szCs w:val="28"/>
        </w:rPr>
        <w:lastRenderedPageBreak/>
        <w:t>LA MORTE</w:t>
      </w:r>
    </w:p>
    <w:p w14:paraId="33F5414D" w14:textId="67CD9FF1" w:rsidR="00746B50" w:rsidRDefault="00746B50" w:rsidP="00741C23">
      <w:pPr>
        <w:jc w:val="both"/>
        <w:rPr>
          <w:sz w:val="28"/>
          <w:szCs w:val="28"/>
        </w:rPr>
      </w:pPr>
      <w:r>
        <w:rPr>
          <w:sz w:val="28"/>
          <w:szCs w:val="28"/>
        </w:rPr>
        <w:t xml:space="preserve">Dante contrae la malaria di ritorno da una missione diplomatica </w:t>
      </w:r>
      <w:r w:rsidR="00BD6DA3">
        <w:rPr>
          <w:sz w:val="28"/>
          <w:szCs w:val="28"/>
        </w:rPr>
        <w:t>a</w:t>
      </w:r>
      <w:r>
        <w:rPr>
          <w:sz w:val="28"/>
          <w:szCs w:val="28"/>
        </w:rPr>
        <w:t xml:space="preserve"> Venezia e si spegne a Ravenna nel settembre del 1321.</w:t>
      </w:r>
    </w:p>
    <w:p w14:paraId="3937F613" w14:textId="77777777" w:rsidR="00746B50" w:rsidRDefault="00746B50" w:rsidP="00741C23">
      <w:pPr>
        <w:jc w:val="both"/>
        <w:rPr>
          <w:sz w:val="28"/>
          <w:szCs w:val="28"/>
        </w:rPr>
      </w:pPr>
    </w:p>
    <w:p w14:paraId="39D437B3" w14:textId="77777777" w:rsidR="006C1EB8" w:rsidRDefault="006C1EB8" w:rsidP="00741C23">
      <w:pPr>
        <w:jc w:val="both"/>
        <w:rPr>
          <w:sz w:val="28"/>
          <w:szCs w:val="28"/>
        </w:rPr>
      </w:pPr>
    </w:p>
    <w:p w14:paraId="227BA262" w14:textId="77777777" w:rsidR="006C1EB8" w:rsidRDefault="006C1EB8" w:rsidP="00741C23">
      <w:pPr>
        <w:jc w:val="both"/>
        <w:rPr>
          <w:sz w:val="28"/>
          <w:szCs w:val="28"/>
        </w:rPr>
      </w:pPr>
    </w:p>
    <w:p w14:paraId="5D4BEA9B" w14:textId="424868A5" w:rsidR="00E50525" w:rsidRDefault="006C1EB8" w:rsidP="00741C23">
      <w:pPr>
        <w:jc w:val="both"/>
        <w:rPr>
          <w:sz w:val="28"/>
          <w:szCs w:val="28"/>
        </w:rPr>
      </w:pPr>
      <w:r>
        <w:rPr>
          <w:sz w:val="28"/>
          <w:szCs w:val="28"/>
        </w:rPr>
        <w:t xml:space="preserve"> </w:t>
      </w:r>
    </w:p>
    <w:p w14:paraId="736374B6" w14:textId="77777777" w:rsidR="007D2963" w:rsidRDefault="007D2963" w:rsidP="00741C23">
      <w:pPr>
        <w:jc w:val="both"/>
        <w:rPr>
          <w:sz w:val="28"/>
          <w:szCs w:val="28"/>
        </w:rPr>
      </w:pPr>
    </w:p>
    <w:p w14:paraId="099A65DE" w14:textId="77777777" w:rsidR="00702BF0" w:rsidRDefault="00702BF0" w:rsidP="00741C23">
      <w:pPr>
        <w:jc w:val="both"/>
        <w:rPr>
          <w:sz w:val="28"/>
          <w:szCs w:val="28"/>
        </w:rPr>
      </w:pPr>
    </w:p>
    <w:p w14:paraId="162E1A6A" w14:textId="77777777" w:rsidR="00741C23" w:rsidRDefault="00741C23" w:rsidP="00741C23">
      <w:pPr>
        <w:jc w:val="both"/>
        <w:rPr>
          <w:sz w:val="28"/>
          <w:szCs w:val="28"/>
        </w:rPr>
      </w:pPr>
    </w:p>
    <w:p w14:paraId="60AA4E67" w14:textId="77777777" w:rsidR="00741C23" w:rsidRDefault="00741C23" w:rsidP="008F3635">
      <w:pPr>
        <w:jc w:val="both"/>
        <w:rPr>
          <w:sz w:val="28"/>
          <w:szCs w:val="28"/>
        </w:rPr>
      </w:pPr>
    </w:p>
    <w:p w14:paraId="567855EB" w14:textId="77777777" w:rsidR="008140B1" w:rsidRDefault="008140B1" w:rsidP="008F3635">
      <w:pPr>
        <w:jc w:val="both"/>
        <w:rPr>
          <w:sz w:val="28"/>
          <w:szCs w:val="28"/>
        </w:rPr>
      </w:pPr>
    </w:p>
    <w:p w14:paraId="760EBB39" w14:textId="77777777" w:rsidR="00BC31E6" w:rsidRPr="0049148D" w:rsidRDefault="00BC31E6" w:rsidP="008F3635">
      <w:pPr>
        <w:jc w:val="both"/>
        <w:rPr>
          <w:sz w:val="28"/>
          <w:szCs w:val="28"/>
        </w:rPr>
      </w:pPr>
    </w:p>
    <w:sectPr w:rsidR="00BC31E6" w:rsidRPr="0049148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8D"/>
    <w:rsid w:val="00011AFB"/>
    <w:rsid w:val="00021173"/>
    <w:rsid w:val="00027940"/>
    <w:rsid w:val="0004228B"/>
    <w:rsid w:val="000512D9"/>
    <w:rsid w:val="000957E2"/>
    <w:rsid w:val="000B0FEA"/>
    <w:rsid w:val="000C15D8"/>
    <w:rsid w:val="000D7B66"/>
    <w:rsid w:val="000F0819"/>
    <w:rsid w:val="001749E7"/>
    <w:rsid w:val="00182B3E"/>
    <w:rsid w:val="001B0C66"/>
    <w:rsid w:val="001B30A4"/>
    <w:rsid w:val="001C46BD"/>
    <w:rsid w:val="001E24F7"/>
    <w:rsid w:val="001F5C10"/>
    <w:rsid w:val="002146EE"/>
    <w:rsid w:val="00215E7A"/>
    <w:rsid w:val="00234434"/>
    <w:rsid w:val="002B5C58"/>
    <w:rsid w:val="002C4C0D"/>
    <w:rsid w:val="002C59A0"/>
    <w:rsid w:val="0030224B"/>
    <w:rsid w:val="00313FF5"/>
    <w:rsid w:val="003173C1"/>
    <w:rsid w:val="00320DC2"/>
    <w:rsid w:val="00381A52"/>
    <w:rsid w:val="00383B88"/>
    <w:rsid w:val="003B1247"/>
    <w:rsid w:val="003B6C42"/>
    <w:rsid w:val="003C6912"/>
    <w:rsid w:val="003E18FE"/>
    <w:rsid w:val="003E1EAD"/>
    <w:rsid w:val="004045C2"/>
    <w:rsid w:val="00490121"/>
    <w:rsid w:val="0049148D"/>
    <w:rsid w:val="004A18F2"/>
    <w:rsid w:val="004B3AEB"/>
    <w:rsid w:val="004C3B84"/>
    <w:rsid w:val="004D40F8"/>
    <w:rsid w:val="005F41DF"/>
    <w:rsid w:val="00643579"/>
    <w:rsid w:val="006606FC"/>
    <w:rsid w:val="00672705"/>
    <w:rsid w:val="00673717"/>
    <w:rsid w:val="006A3992"/>
    <w:rsid w:val="006B4A4E"/>
    <w:rsid w:val="006C1EB8"/>
    <w:rsid w:val="006F1875"/>
    <w:rsid w:val="00702BF0"/>
    <w:rsid w:val="00724CF8"/>
    <w:rsid w:val="00740FA8"/>
    <w:rsid w:val="00741C23"/>
    <w:rsid w:val="00746B50"/>
    <w:rsid w:val="00783397"/>
    <w:rsid w:val="007869CA"/>
    <w:rsid w:val="00787913"/>
    <w:rsid w:val="007A58DC"/>
    <w:rsid w:val="007C4F69"/>
    <w:rsid w:val="007D2963"/>
    <w:rsid w:val="007E629D"/>
    <w:rsid w:val="007F3957"/>
    <w:rsid w:val="008140B1"/>
    <w:rsid w:val="008304D2"/>
    <w:rsid w:val="00876627"/>
    <w:rsid w:val="00884FBD"/>
    <w:rsid w:val="008B0E4D"/>
    <w:rsid w:val="008C17E5"/>
    <w:rsid w:val="008D743D"/>
    <w:rsid w:val="008F3635"/>
    <w:rsid w:val="008F6254"/>
    <w:rsid w:val="00930D9E"/>
    <w:rsid w:val="0096059F"/>
    <w:rsid w:val="009B54CF"/>
    <w:rsid w:val="009D5603"/>
    <w:rsid w:val="009F0009"/>
    <w:rsid w:val="00A266C3"/>
    <w:rsid w:val="00A60B5E"/>
    <w:rsid w:val="00AB35E4"/>
    <w:rsid w:val="00AB5C06"/>
    <w:rsid w:val="00AE1346"/>
    <w:rsid w:val="00AE494D"/>
    <w:rsid w:val="00B67CCA"/>
    <w:rsid w:val="00B750CF"/>
    <w:rsid w:val="00B95C16"/>
    <w:rsid w:val="00BC31E6"/>
    <w:rsid w:val="00BD6DA3"/>
    <w:rsid w:val="00BD6DD0"/>
    <w:rsid w:val="00C07FFD"/>
    <w:rsid w:val="00C50136"/>
    <w:rsid w:val="00C56441"/>
    <w:rsid w:val="00C56CAC"/>
    <w:rsid w:val="00C73C27"/>
    <w:rsid w:val="00CA3330"/>
    <w:rsid w:val="00CD441C"/>
    <w:rsid w:val="00D56296"/>
    <w:rsid w:val="00D76B8E"/>
    <w:rsid w:val="00DA4F91"/>
    <w:rsid w:val="00DC7380"/>
    <w:rsid w:val="00DE2006"/>
    <w:rsid w:val="00E03FCA"/>
    <w:rsid w:val="00E10925"/>
    <w:rsid w:val="00E26F11"/>
    <w:rsid w:val="00E50525"/>
    <w:rsid w:val="00E77711"/>
    <w:rsid w:val="00E82100"/>
    <w:rsid w:val="00ED7B6C"/>
    <w:rsid w:val="00EE032F"/>
    <w:rsid w:val="00F15DB3"/>
    <w:rsid w:val="00F43C9A"/>
    <w:rsid w:val="00F70944"/>
    <w:rsid w:val="00FC2F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2CB35"/>
  <w15:chartTrackingRefBased/>
  <w15:docId w15:val="{25C3EFD2-4B61-45D3-B2C4-295AC1593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914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91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9148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9148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9148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9148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9148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9148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9148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9148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9148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9148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9148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9148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9148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9148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9148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9148D"/>
    <w:rPr>
      <w:rFonts w:eastAsiaTheme="majorEastAsia" w:cstheme="majorBidi"/>
      <w:color w:val="272727" w:themeColor="text1" w:themeTint="D8"/>
    </w:rPr>
  </w:style>
  <w:style w:type="paragraph" w:styleId="Titolo">
    <w:name w:val="Title"/>
    <w:basedOn w:val="Normale"/>
    <w:next w:val="Normale"/>
    <w:link w:val="TitoloCarattere"/>
    <w:uiPriority w:val="10"/>
    <w:qFormat/>
    <w:rsid w:val="00491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9148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9148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9148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9148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9148D"/>
    <w:rPr>
      <w:i/>
      <w:iCs/>
      <w:color w:val="404040" w:themeColor="text1" w:themeTint="BF"/>
    </w:rPr>
  </w:style>
  <w:style w:type="paragraph" w:styleId="Paragrafoelenco">
    <w:name w:val="List Paragraph"/>
    <w:basedOn w:val="Normale"/>
    <w:uiPriority w:val="34"/>
    <w:qFormat/>
    <w:rsid w:val="0049148D"/>
    <w:pPr>
      <w:ind w:left="720"/>
      <w:contextualSpacing/>
    </w:pPr>
  </w:style>
  <w:style w:type="character" w:styleId="Enfasiintensa">
    <w:name w:val="Intense Emphasis"/>
    <w:basedOn w:val="Carpredefinitoparagrafo"/>
    <w:uiPriority w:val="21"/>
    <w:qFormat/>
    <w:rsid w:val="0049148D"/>
    <w:rPr>
      <w:i/>
      <w:iCs/>
      <w:color w:val="0F4761" w:themeColor="accent1" w:themeShade="BF"/>
    </w:rPr>
  </w:style>
  <w:style w:type="paragraph" w:styleId="Citazioneintensa">
    <w:name w:val="Intense Quote"/>
    <w:basedOn w:val="Normale"/>
    <w:next w:val="Normale"/>
    <w:link w:val="CitazioneintensaCarattere"/>
    <w:uiPriority w:val="30"/>
    <w:qFormat/>
    <w:rsid w:val="00491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9148D"/>
    <w:rPr>
      <w:i/>
      <w:iCs/>
      <w:color w:val="0F4761" w:themeColor="accent1" w:themeShade="BF"/>
    </w:rPr>
  </w:style>
  <w:style w:type="character" w:styleId="Riferimentointenso">
    <w:name w:val="Intense Reference"/>
    <w:basedOn w:val="Carpredefinitoparagrafo"/>
    <w:uiPriority w:val="32"/>
    <w:qFormat/>
    <w:rsid w:val="004914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9</Pages>
  <Words>2361</Words>
  <Characters>13458</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86</cp:revision>
  <dcterms:created xsi:type="dcterms:W3CDTF">2024-06-10T07:42:00Z</dcterms:created>
  <dcterms:modified xsi:type="dcterms:W3CDTF">2024-10-30T14:17:00Z</dcterms:modified>
</cp:coreProperties>
</file>