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1E0521" w14:textId="3C34365C" w:rsidR="00EA1845" w:rsidRPr="00EA1845" w:rsidRDefault="00EA1845" w:rsidP="00EA1845">
      <w:pPr>
        <w:jc w:val="both"/>
        <w:rPr>
          <w:b/>
          <w:bCs/>
          <w:sz w:val="28"/>
          <w:szCs w:val="28"/>
        </w:rPr>
      </w:pPr>
      <w:r w:rsidRPr="00EA1845">
        <w:rPr>
          <w:b/>
          <w:bCs/>
          <w:sz w:val="28"/>
          <w:szCs w:val="28"/>
        </w:rPr>
        <w:t>CARLO V</w:t>
      </w:r>
    </w:p>
    <w:p w14:paraId="5A190900" w14:textId="0D7CBAFC" w:rsidR="00EA1845" w:rsidRPr="00EA1845" w:rsidRDefault="00EA1845" w:rsidP="00EA1845">
      <w:pPr>
        <w:jc w:val="both"/>
        <w:rPr>
          <w:sz w:val="28"/>
          <w:szCs w:val="28"/>
        </w:rPr>
      </w:pPr>
      <w:r w:rsidRPr="00EA1845">
        <w:rPr>
          <w:sz w:val="28"/>
          <w:szCs w:val="28"/>
        </w:rPr>
        <w:t xml:space="preserve">Carlo V nasce nel 1500 a Gand, nei Paesi Bassi. Suo padre, Filippo il Bello, è figlio dell’imperatore di Germania, mentre sua madre, Giovanna La Pazza, è figlia dei sovrani spagnoli Ferdinando d’Aragona e Isabella di Castiglia. Rimane orfano di padre presto e sua madre viene rinchiusa in un monastero e fatta passare per pazza, così Carlo è cresciuto da una zia. Eredita terre immense, sia dal padre, sia dalla madre. Il suo regno comprende: Paesi Bassi, Austria, Germania (da parte del padre), Spagna, le colonie d’America, regno di Napoli (da parte della madre). </w:t>
      </w:r>
    </w:p>
    <w:p w14:paraId="07F8D137" w14:textId="6B60AB6C" w:rsidR="00EA1845" w:rsidRPr="00EA1845" w:rsidRDefault="00EA1845" w:rsidP="00EA1845">
      <w:pPr>
        <w:jc w:val="both"/>
        <w:rPr>
          <w:sz w:val="28"/>
          <w:szCs w:val="28"/>
        </w:rPr>
      </w:pPr>
      <w:r w:rsidRPr="00EA1845">
        <w:rPr>
          <w:sz w:val="28"/>
          <w:szCs w:val="28"/>
        </w:rPr>
        <w:t>Per diventare imperatore di Germania, deve essere eletto dai principi tedeschi</w:t>
      </w:r>
      <w:r>
        <w:rPr>
          <w:sz w:val="28"/>
          <w:szCs w:val="28"/>
        </w:rPr>
        <w:t xml:space="preserve">, perché il titolo non è ereditario ma elettivo. È </w:t>
      </w:r>
      <w:r w:rsidRPr="00EA1845">
        <w:rPr>
          <w:sz w:val="28"/>
          <w:szCs w:val="28"/>
        </w:rPr>
        <w:t>così che Carlo si fa prestare una somma esorbitante di denaro dal banchiere Jacob Fugger per corrompere i principi elettori. Nel 1519 viene eletto imperatore di Germania. Il suo impero è chiamato Sacro Romano Impero e si dice che sulle sue terre non tramonti mai il sole.</w:t>
      </w:r>
    </w:p>
    <w:p w14:paraId="6F7EE6FF" w14:textId="5742EF8A" w:rsidR="00EA1845" w:rsidRPr="00EA1845" w:rsidRDefault="00EA1845" w:rsidP="00EA1845">
      <w:pPr>
        <w:jc w:val="both"/>
        <w:rPr>
          <w:sz w:val="28"/>
          <w:szCs w:val="28"/>
        </w:rPr>
      </w:pPr>
      <w:r>
        <w:rPr>
          <w:sz w:val="28"/>
          <w:szCs w:val="28"/>
        </w:rPr>
        <w:t>Nel corso del suo regno</w:t>
      </w:r>
      <w:r w:rsidRPr="00EA1845">
        <w:rPr>
          <w:sz w:val="28"/>
          <w:szCs w:val="28"/>
        </w:rPr>
        <w:t xml:space="preserve"> deve affrontare molti nemici, in particolare sono tre le grandi sfide da intraprendere:</w:t>
      </w:r>
    </w:p>
    <w:p w14:paraId="7270B16E" w14:textId="77777777" w:rsidR="00EA1845" w:rsidRPr="00EA1845" w:rsidRDefault="00EA1845" w:rsidP="00EA1845">
      <w:pPr>
        <w:numPr>
          <w:ilvl w:val="0"/>
          <w:numId w:val="1"/>
        </w:numPr>
        <w:jc w:val="both"/>
        <w:rPr>
          <w:b/>
          <w:bCs/>
          <w:sz w:val="28"/>
          <w:szCs w:val="28"/>
        </w:rPr>
      </w:pPr>
      <w:r w:rsidRPr="00EA1845">
        <w:rPr>
          <w:b/>
          <w:bCs/>
          <w:sz w:val="28"/>
          <w:szCs w:val="28"/>
        </w:rPr>
        <w:t>Guerre d’Italia</w:t>
      </w:r>
    </w:p>
    <w:p w14:paraId="6853BF45" w14:textId="35BA2C5A" w:rsidR="00EA1845" w:rsidRPr="00EA1845" w:rsidRDefault="00EA1845" w:rsidP="00EA1845">
      <w:pPr>
        <w:jc w:val="both"/>
        <w:rPr>
          <w:sz w:val="28"/>
          <w:szCs w:val="28"/>
        </w:rPr>
      </w:pPr>
      <w:r w:rsidRPr="00EA1845">
        <w:rPr>
          <w:sz w:val="28"/>
          <w:szCs w:val="28"/>
        </w:rPr>
        <w:t>Carlo V si scontra con il nuovo re di Francia, Francesco I. Il motivo della guerra è il possesso del ducato di Milano. Carlo V vuole conquistarlo perché si tratta per lui di un territorio strategico: il nord d’Italia è infatti un collegamento naturale tra le due parti dell’impero di Carlo V (la Spagna e la Germania). La guerra ha inizio nel 1521. Carlo V ha un esercito molto potente, composto anche da soldati mercenari (i Lanzichenecchi, soldati molto agguerriti), mentre Francesco I ha un esercito meno forte. Carlo V conquista Milano senza difficoltà nel 1524 e nel 1525 sconfigge le truppe di Francesco I, facendolo prigioniero. Una volta liberato, Francesco I si allea con Venezia, Firenze e con il papa Clemente VII nella Lega di Cognac. Carlo V sconfigge la lega nel 1527 e, per punire il papa, m</w:t>
      </w:r>
      <w:r>
        <w:rPr>
          <w:sz w:val="28"/>
          <w:szCs w:val="28"/>
        </w:rPr>
        <w:t>ette</w:t>
      </w:r>
      <w:r w:rsidRPr="00EA1845">
        <w:rPr>
          <w:sz w:val="28"/>
          <w:szCs w:val="28"/>
        </w:rPr>
        <w:t xml:space="preserve"> a sacco Roma, lasciando che 14.000 lanzichenecchi devastino la città (vengono uccisi 20.000 cittadini e il papa, rifugiatosi in Castel Sant’Angelo, deve pagare 400.000 ducati per far cessare l’assedio). Tre anni più tardi, nel 1530, Carlo V si fa incoronare imperatore dal papa, credendo così di aver risolto le contese con il papa e con il re di Francia. Tuttavia le guerre non si concludono, perché Francesco I si allea con Solimano il Magnifico, imperatore dei Turchi Ottomani. Carlo V si scontra con la flotta dei nemici in una guerra navale lunga e insidiosa. Carlo V </w:t>
      </w:r>
      <w:r w:rsidRPr="00EA1845">
        <w:rPr>
          <w:sz w:val="28"/>
          <w:szCs w:val="28"/>
        </w:rPr>
        <w:lastRenderedPageBreak/>
        <w:t>muore prima di riuscire a sconfiggere il nemico turco, che sarà fermato da una lega di paesi cattolici (Spagna, Venezia, Papa, Toscana: la Lega Santa) nella celebre battaglia di Lepanto del 1571. Anche la guerra con la Francia terminerà dopo la morte di Carlo V; sarà infatti suo figlio Filippo II a proseguirla e a firmare la pace di Cateau-Cambresis nel 1559 (La Francia rinuncia a Milano ma ottiene 3 territori tedeschi, detti vescovadi)</w:t>
      </w:r>
    </w:p>
    <w:p w14:paraId="6FDDB313" w14:textId="77777777" w:rsidR="00EA1845" w:rsidRPr="00EA1845" w:rsidRDefault="00EA1845" w:rsidP="00EA1845">
      <w:pPr>
        <w:numPr>
          <w:ilvl w:val="0"/>
          <w:numId w:val="1"/>
        </w:numPr>
        <w:jc w:val="both"/>
        <w:rPr>
          <w:b/>
          <w:bCs/>
          <w:sz w:val="28"/>
          <w:szCs w:val="28"/>
        </w:rPr>
      </w:pPr>
      <w:r w:rsidRPr="00EA1845">
        <w:rPr>
          <w:b/>
          <w:bCs/>
          <w:sz w:val="28"/>
          <w:szCs w:val="28"/>
        </w:rPr>
        <w:t>La guerra contro i Turchi Ottomani</w:t>
      </w:r>
    </w:p>
    <w:p w14:paraId="272BC728" w14:textId="77777777" w:rsidR="00EA1845" w:rsidRPr="00EA1845" w:rsidRDefault="00EA1845" w:rsidP="00EA1845">
      <w:pPr>
        <w:jc w:val="both"/>
        <w:rPr>
          <w:sz w:val="28"/>
          <w:szCs w:val="28"/>
        </w:rPr>
      </w:pPr>
      <w:r w:rsidRPr="00EA1845">
        <w:rPr>
          <w:sz w:val="28"/>
          <w:szCs w:val="28"/>
        </w:rPr>
        <w:t>L’impero dei Turchi Ottomani cresce a dismisura con il sultano Solimano il Magnifico, conquistando Persia, Siria, Egitto, Balcani, Ungheria. Nel 1529 assediano addirittura Vienna e Carlo V è costretto a intervenire con l’esercito per respingerli. Solimano può contare sui pirati corsari algerini, suoi sudditi, a cui affida l’incarico di indebolire le potenze cattoliche conquistando le coste e le isole del Mediterraneo. Solimano si allea poi con Francesco I, re di Francia e combatte assieme a lui contro Carlo V</w:t>
      </w:r>
    </w:p>
    <w:p w14:paraId="558408B2" w14:textId="77777777" w:rsidR="00EA1845" w:rsidRPr="00EA1845" w:rsidRDefault="00EA1845" w:rsidP="00EA1845">
      <w:pPr>
        <w:numPr>
          <w:ilvl w:val="0"/>
          <w:numId w:val="1"/>
        </w:numPr>
        <w:jc w:val="both"/>
        <w:rPr>
          <w:b/>
          <w:bCs/>
          <w:sz w:val="28"/>
          <w:szCs w:val="28"/>
        </w:rPr>
      </w:pPr>
      <w:r w:rsidRPr="00EA1845">
        <w:rPr>
          <w:b/>
          <w:bCs/>
          <w:sz w:val="28"/>
          <w:szCs w:val="28"/>
        </w:rPr>
        <w:t>La spaccatura religiosa in Germania e la lotta contro i principi tedeschi protestanti</w:t>
      </w:r>
    </w:p>
    <w:p w14:paraId="6DA73463" w14:textId="5955D7F9" w:rsidR="00EA1845" w:rsidRPr="00EA1845" w:rsidRDefault="00EA1845" w:rsidP="00EA1845">
      <w:pPr>
        <w:jc w:val="both"/>
        <w:rPr>
          <w:sz w:val="28"/>
          <w:szCs w:val="28"/>
        </w:rPr>
      </w:pPr>
      <w:r w:rsidRPr="00EA1845">
        <w:rPr>
          <w:sz w:val="28"/>
          <w:szCs w:val="28"/>
        </w:rPr>
        <w:t>Nel 1517 un monaco tedesco, Martin Lutero, scrive un documento destinato a cambiare il corso  della storia. Come tanti altri uomini di fede, Lutero sente che la Chiesa si è allontanata dalla parola di Gesù, assumendo comportamenti scorretti. L’accumulo di ricchezze, la corruzione, le guerre di conquista, la compravendita delle cariche ecclesiastiche,</w:t>
      </w:r>
      <w:r w:rsidR="00027D95">
        <w:rPr>
          <w:sz w:val="28"/>
          <w:szCs w:val="28"/>
        </w:rPr>
        <w:t xml:space="preserve"> le indulgenze (la promessa del perdono dei peccati o della riduzione della permanenza nel Purgatorio in cambio di denaro),</w:t>
      </w:r>
      <w:r w:rsidRPr="00EA1845">
        <w:rPr>
          <w:sz w:val="28"/>
          <w:szCs w:val="28"/>
        </w:rPr>
        <w:t xml:space="preserve"> il mancato rispetto del celibato, l’assenza di spiritualità e di contatto con le sacre scritture, portano Lutero a credere che sia necessaria una riforma. Scrive così 95 tesi su come dovrebbe essere rinnovata la Chiesa e la religiosità dei fedeli, e la affigge sul portale principale della cattedrale di Wittenberg, in Germania. Le tesi hanno grande risalto e vengono stampate e distribuite in tutto il paese</w:t>
      </w:r>
      <w:r w:rsidR="008D0BE2">
        <w:rPr>
          <w:sz w:val="28"/>
          <w:szCs w:val="28"/>
        </w:rPr>
        <w:t>, anche grazie alla recente invenzione della stampa a caratteri mobili</w:t>
      </w:r>
      <w:r w:rsidRPr="00EA1845">
        <w:rPr>
          <w:sz w:val="28"/>
          <w:szCs w:val="28"/>
        </w:rPr>
        <w:t>. Molti sudditi dell’impero di Carlo V sono d’accordo con le tesi di Lutero e nasce così una profonda spaccatura tra cattolici e protestanti (così si chiamano coloro che abbracciano la nuova fede). Carlo V, profondamente cattolico, cerca di condannare il movimento di riforma, ma alcuni principi tedeschi aderiscono alla riforma luterana. Scoppia così un conflitto tra Carlo V e i principi protestanti, che si conclude solo nel 1555</w:t>
      </w:r>
      <w:r w:rsidR="00441068">
        <w:rPr>
          <w:sz w:val="28"/>
          <w:szCs w:val="28"/>
        </w:rPr>
        <w:t xml:space="preserve">, con la Pace di Augusta, che sancisce il principio del </w:t>
      </w:r>
      <w:r w:rsidR="00441068">
        <w:rPr>
          <w:sz w:val="28"/>
          <w:szCs w:val="28"/>
        </w:rPr>
        <w:lastRenderedPageBreak/>
        <w:t>“Cuius regio, eius religio”, ossia ogni regione tedesca deve professare la religione scelta dal principe che la governa</w:t>
      </w:r>
      <w:r w:rsidR="008F7F64">
        <w:rPr>
          <w:sz w:val="28"/>
          <w:szCs w:val="28"/>
        </w:rPr>
        <w:t xml:space="preserve"> (la Germania è divisa in tante regioni, ciascuna affidata a un principe, che di fatto si comporta come un re).</w:t>
      </w:r>
    </w:p>
    <w:p w14:paraId="42919C45" w14:textId="77777777" w:rsidR="00EA1845" w:rsidRPr="00EA1845" w:rsidRDefault="00EA1845" w:rsidP="00EA1845">
      <w:pPr>
        <w:jc w:val="both"/>
        <w:rPr>
          <w:sz w:val="28"/>
          <w:szCs w:val="28"/>
        </w:rPr>
      </w:pPr>
      <w:r w:rsidRPr="00EA1845">
        <w:rPr>
          <w:sz w:val="28"/>
          <w:szCs w:val="28"/>
        </w:rPr>
        <w:t>Nel 1556 Carlo V, ormai anziano e stanco di decenni di guerre, si ritira in un monastero spagnolo, dove muore nel 1558. Prima della morte divide il suo impero:</w:t>
      </w:r>
    </w:p>
    <w:p w14:paraId="6724E8E4" w14:textId="2BE19F22" w:rsidR="00EA1845" w:rsidRPr="00EA1845" w:rsidRDefault="00EA1845" w:rsidP="00EA1845">
      <w:pPr>
        <w:jc w:val="both"/>
        <w:rPr>
          <w:sz w:val="28"/>
          <w:szCs w:val="28"/>
        </w:rPr>
      </w:pPr>
      <w:r w:rsidRPr="00EA1845">
        <w:rPr>
          <w:sz w:val="28"/>
          <w:szCs w:val="28"/>
        </w:rPr>
        <w:t>-al figlio Filippo II spetta la Spagna (con le colonie e i posse</w:t>
      </w:r>
      <w:r w:rsidR="008B6771">
        <w:rPr>
          <w:sz w:val="28"/>
          <w:szCs w:val="28"/>
        </w:rPr>
        <w:t>dimenti</w:t>
      </w:r>
      <w:r w:rsidRPr="00EA1845">
        <w:rPr>
          <w:sz w:val="28"/>
          <w:szCs w:val="28"/>
        </w:rPr>
        <w:t xml:space="preserve"> italiani)</w:t>
      </w:r>
    </w:p>
    <w:p w14:paraId="0E076D44" w14:textId="77777777" w:rsidR="00EA1845" w:rsidRPr="00EA1845" w:rsidRDefault="00EA1845" w:rsidP="00EA1845">
      <w:pPr>
        <w:jc w:val="both"/>
        <w:rPr>
          <w:sz w:val="28"/>
          <w:szCs w:val="28"/>
        </w:rPr>
      </w:pPr>
      <w:r w:rsidRPr="00EA1845">
        <w:rPr>
          <w:sz w:val="28"/>
          <w:szCs w:val="28"/>
        </w:rPr>
        <w:t xml:space="preserve">-al fratello Ferdinando spetta il titolo imperiale e i territori germanici </w:t>
      </w:r>
    </w:p>
    <w:p w14:paraId="4DF77589" w14:textId="77777777" w:rsidR="00EA1845" w:rsidRPr="00EA1845" w:rsidRDefault="00EA1845" w:rsidP="00EA1845">
      <w:pPr>
        <w:jc w:val="both"/>
        <w:rPr>
          <w:sz w:val="28"/>
          <w:szCs w:val="28"/>
        </w:rPr>
      </w:pPr>
    </w:p>
    <w:p w14:paraId="2964EC93" w14:textId="77777777" w:rsidR="00EA1845" w:rsidRPr="00EA1845" w:rsidRDefault="00EA1845" w:rsidP="00EA1845">
      <w:pPr>
        <w:jc w:val="both"/>
        <w:rPr>
          <w:sz w:val="28"/>
          <w:szCs w:val="28"/>
        </w:rPr>
      </w:pPr>
    </w:p>
    <w:p w14:paraId="1FD49B25" w14:textId="77777777" w:rsidR="00EA1845" w:rsidRPr="00EA1845" w:rsidRDefault="00EA1845" w:rsidP="00EA1845">
      <w:pPr>
        <w:jc w:val="both"/>
        <w:rPr>
          <w:sz w:val="28"/>
          <w:szCs w:val="28"/>
        </w:rPr>
      </w:pPr>
    </w:p>
    <w:p w14:paraId="3A50A8D1" w14:textId="77777777" w:rsidR="00EA1845" w:rsidRPr="00EA1845" w:rsidRDefault="00EA1845" w:rsidP="00EA1845">
      <w:pPr>
        <w:jc w:val="both"/>
        <w:rPr>
          <w:sz w:val="28"/>
          <w:szCs w:val="28"/>
        </w:rPr>
      </w:pPr>
    </w:p>
    <w:p w14:paraId="024DEBFF" w14:textId="77777777" w:rsidR="00EA1845" w:rsidRPr="00EA1845" w:rsidRDefault="00EA1845" w:rsidP="00EA1845">
      <w:pPr>
        <w:jc w:val="both"/>
        <w:rPr>
          <w:sz w:val="28"/>
          <w:szCs w:val="28"/>
        </w:rPr>
      </w:pPr>
    </w:p>
    <w:sectPr w:rsidR="00EA1845" w:rsidRPr="00EA184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D4C60"/>
    <w:multiLevelType w:val="hybridMultilevel"/>
    <w:tmpl w:val="9BCA24CE"/>
    <w:lvl w:ilvl="0" w:tplc="04100011">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num w:numId="1" w16cid:durableId="3362224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845"/>
    <w:rsid w:val="00027D95"/>
    <w:rsid w:val="00106C1B"/>
    <w:rsid w:val="00441068"/>
    <w:rsid w:val="005245A7"/>
    <w:rsid w:val="005E68F1"/>
    <w:rsid w:val="008B6771"/>
    <w:rsid w:val="008D0BE2"/>
    <w:rsid w:val="008F7F64"/>
    <w:rsid w:val="00EA184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A58C2"/>
  <w15:chartTrackingRefBased/>
  <w15:docId w15:val="{E54DD066-176E-4DB5-9D56-9A7367F3E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EA18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EA18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EA1845"/>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EA1845"/>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EA1845"/>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EA1845"/>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EA1845"/>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EA1845"/>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EA1845"/>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A1845"/>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EA1845"/>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EA1845"/>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EA1845"/>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EA1845"/>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EA1845"/>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EA1845"/>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EA1845"/>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EA1845"/>
    <w:rPr>
      <w:rFonts w:eastAsiaTheme="majorEastAsia" w:cstheme="majorBidi"/>
      <w:color w:val="272727" w:themeColor="text1" w:themeTint="D8"/>
    </w:rPr>
  </w:style>
  <w:style w:type="paragraph" w:styleId="Titolo">
    <w:name w:val="Title"/>
    <w:basedOn w:val="Normale"/>
    <w:next w:val="Normale"/>
    <w:link w:val="TitoloCarattere"/>
    <w:uiPriority w:val="10"/>
    <w:qFormat/>
    <w:rsid w:val="00EA18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EA1845"/>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EA1845"/>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EA1845"/>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EA1845"/>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EA1845"/>
    <w:rPr>
      <w:i/>
      <w:iCs/>
      <w:color w:val="404040" w:themeColor="text1" w:themeTint="BF"/>
    </w:rPr>
  </w:style>
  <w:style w:type="paragraph" w:styleId="Paragrafoelenco">
    <w:name w:val="List Paragraph"/>
    <w:basedOn w:val="Normale"/>
    <w:uiPriority w:val="34"/>
    <w:qFormat/>
    <w:rsid w:val="00EA1845"/>
    <w:pPr>
      <w:ind w:left="720"/>
      <w:contextualSpacing/>
    </w:pPr>
  </w:style>
  <w:style w:type="character" w:styleId="Enfasiintensa">
    <w:name w:val="Intense Emphasis"/>
    <w:basedOn w:val="Carpredefinitoparagrafo"/>
    <w:uiPriority w:val="21"/>
    <w:qFormat/>
    <w:rsid w:val="00EA1845"/>
    <w:rPr>
      <w:i/>
      <w:iCs/>
      <w:color w:val="0F4761" w:themeColor="accent1" w:themeShade="BF"/>
    </w:rPr>
  </w:style>
  <w:style w:type="paragraph" w:styleId="Citazioneintensa">
    <w:name w:val="Intense Quote"/>
    <w:basedOn w:val="Normale"/>
    <w:next w:val="Normale"/>
    <w:link w:val="CitazioneintensaCarattere"/>
    <w:uiPriority w:val="30"/>
    <w:qFormat/>
    <w:rsid w:val="00EA18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EA1845"/>
    <w:rPr>
      <w:i/>
      <w:iCs/>
      <w:color w:val="0F4761" w:themeColor="accent1" w:themeShade="BF"/>
    </w:rPr>
  </w:style>
  <w:style w:type="character" w:styleId="Riferimentointenso">
    <w:name w:val="Intense Reference"/>
    <w:basedOn w:val="Carpredefinitoparagrafo"/>
    <w:uiPriority w:val="32"/>
    <w:qFormat/>
    <w:rsid w:val="00EA184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8689347">
      <w:bodyDiv w:val="1"/>
      <w:marLeft w:val="0"/>
      <w:marRight w:val="0"/>
      <w:marTop w:val="0"/>
      <w:marBottom w:val="0"/>
      <w:divBdr>
        <w:top w:val="none" w:sz="0" w:space="0" w:color="auto"/>
        <w:left w:val="none" w:sz="0" w:space="0" w:color="auto"/>
        <w:bottom w:val="none" w:sz="0" w:space="0" w:color="auto"/>
        <w:right w:val="none" w:sz="0" w:space="0" w:color="auto"/>
      </w:divBdr>
    </w:div>
    <w:div w:id="1712849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830</Words>
  <Characters>4731</Characters>
  <Application>Microsoft Office Word</Application>
  <DocSecurity>0</DocSecurity>
  <Lines>39</Lines>
  <Paragraphs>11</Paragraphs>
  <ScaleCrop>false</ScaleCrop>
  <Company/>
  <LinksUpToDate>false</LinksUpToDate>
  <CharactersWithSpaces>5550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 amici</cp:lastModifiedBy>
  <cp:revision>8</cp:revision>
  <dcterms:created xsi:type="dcterms:W3CDTF">2025-01-11T09:27:00Z</dcterms:created>
  <dcterms:modified xsi:type="dcterms:W3CDTF">2025-01-11T09:35:00Z</dcterms:modified>
</cp:coreProperties>
</file>