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0D19EC" w14:textId="77777777" w:rsidR="004B357C" w:rsidRPr="00FD20E1" w:rsidRDefault="005E0FC3">
      <w:pPr>
        <w:rPr>
          <w:b/>
          <w:color w:val="000000" w:themeColor="text1"/>
          <w:sz w:val="28"/>
          <w:szCs w:val="28"/>
        </w:rPr>
      </w:pPr>
      <w:r w:rsidRPr="00FD20E1">
        <w:rPr>
          <w:b/>
          <w:color w:val="000000" w:themeColor="text1"/>
          <w:sz w:val="28"/>
          <w:szCs w:val="28"/>
        </w:rPr>
        <w:t>CESARE PAVESE</w:t>
      </w:r>
    </w:p>
    <w:p w14:paraId="4EA858B6" w14:textId="77777777" w:rsidR="005E0FC3" w:rsidRPr="00D05686" w:rsidRDefault="00FD20E1" w:rsidP="00D05686">
      <w:pPr>
        <w:jc w:val="both"/>
        <w:rPr>
          <w:rFonts w:ascii="Arial" w:hAnsi="Arial" w:cs="Arial"/>
          <w:color w:val="000000" w:themeColor="text1"/>
          <w:sz w:val="28"/>
          <w:szCs w:val="28"/>
          <w:shd w:val="clear" w:color="auto" w:fill="FFFFFF"/>
        </w:rPr>
      </w:pPr>
      <w:r w:rsidRPr="00FD20E1">
        <w:rPr>
          <w:rFonts w:ascii="Arial" w:hAnsi="Arial" w:cs="Arial"/>
          <w:bCs/>
          <w:color w:val="000000" w:themeColor="text1"/>
          <w:sz w:val="28"/>
          <w:szCs w:val="28"/>
          <w:shd w:val="clear" w:color="auto" w:fill="FFFFFF"/>
        </w:rPr>
        <w:t xml:space="preserve">Cesare </w:t>
      </w:r>
      <w:r w:rsidR="00D05686">
        <w:rPr>
          <w:rFonts w:ascii="Arial" w:hAnsi="Arial" w:cs="Arial"/>
          <w:bCs/>
          <w:color w:val="000000" w:themeColor="text1"/>
          <w:sz w:val="28"/>
          <w:szCs w:val="28"/>
          <w:shd w:val="clear" w:color="auto" w:fill="FFFFFF"/>
        </w:rPr>
        <w:t xml:space="preserve">Pavese </w:t>
      </w:r>
      <w:r>
        <w:rPr>
          <w:rFonts w:ascii="Arial" w:hAnsi="Arial" w:cs="Arial"/>
          <w:bCs/>
          <w:color w:val="000000" w:themeColor="text1"/>
          <w:sz w:val="28"/>
          <w:szCs w:val="28"/>
          <w:shd w:val="clear" w:color="auto" w:fill="FFFFFF"/>
        </w:rPr>
        <w:t>(</w:t>
      </w:r>
      <w:hyperlink r:id="rId5" w:tooltip="1908" w:history="1">
        <w:r w:rsidRPr="00FD20E1">
          <w:rPr>
            <w:rStyle w:val="Collegamentoipertestuale"/>
            <w:rFonts w:ascii="Arial" w:hAnsi="Arial" w:cs="Arial"/>
            <w:color w:val="000000" w:themeColor="text1"/>
            <w:sz w:val="28"/>
            <w:szCs w:val="28"/>
            <w:u w:val="none"/>
            <w:shd w:val="clear" w:color="auto" w:fill="FFFFFF"/>
          </w:rPr>
          <w:t>1908</w:t>
        </w:r>
      </w:hyperlink>
      <w:r w:rsidRPr="00FD20E1">
        <w:rPr>
          <w:rFonts w:ascii="Arial" w:hAnsi="Arial" w:cs="Arial"/>
          <w:color w:val="000000" w:themeColor="text1"/>
          <w:sz w:val="28"/>
          <w:szCs w:val="28"/>
          <w:shd w:val="clear" w:color="auto" w:fill="FFFFFF"/>
        </w:rPr>
        <w:t> –</w:t>
      </w:r>
      <w:hyperlink r:id="rId6" w:tooltip="1950" w:history="1">
        <w:r w:rsidRPr="00FD20E1">
          <w:rPr>
            <w:rStyle w:val="Collegamentoipertestuale"/>
            <w:rFonts w:ascii="Arial" w:hAnsi="Arial" w:cs="Arial"/>
            <w:color w:val="000000" w:themeColor="text1"/>
            <w:sz w:val="28"/>
            <w:szCs w:val="28"/>
            <w:u w:val="none"/>
            <w:shd w:val="clear" w:color="auto" w:fill="FFFFFF"/>
          </w:rPr>
          <w:t>1950</w:t>
        </w:r>
      </w:hyperlink>
      <w:r w:rsidRPr="00FD20E1">
        <w:rPr>
          <w:rFonts w:ascii="Arial" w:hAnsi="Arial" w:cs="Arial"/>
          <w:color w:val="000000" w:themeColor="text1"/>
          <w:sz w:val="28"/>
          <w:szCs w:val="28"/>
          <w:shd w:val="clear" w:color="auto" w:fill="FFFFFF"/>
        </w:rPr>
        <w:t>) è stato uno </w:t>
      </w:r>
      <w:hyperlink r:id="rId7" w:tooltip="Scrittore" w:history="1">
        <w:r w:rsidRPr="00FD20E1">
          <w:rPr>
            <w:rStyle w:val="Collegamentoipertestuale"/>
            <w:rFonts w:ascii="Arial" w:hAnsi="Arial" w:cs="Arial"/>
            <w:color w:val="000000" w:themeColor="text1"/>
            <w:sz w:val="28"/>
            <w:szCs w:val="28"/>
            <w:u w:val="none"/>
            <w:shd w:val="clear" w:color="auto" w:fill="FFFFFF"/>
          </w:rPr>
          <w:t>scrittore</w:t>
        </w:r>
      </w:hyperlink>
      <w:r w:rsidRPr="00FD20E1">
        <w:rPr>
          <w:rFonts w:ascii="Arial" w:hAnsi="Arial" w:cs="Arial"/>
          <w:color w:val="000000" w:themeColor="text1"/>
          <w:sz w:val="28"/>
          <w:szCs w:val="28"/>
          <w:shd w:val="clear" w:color="auto" w:fill="FFFFFF"/>
        </w:rPr>
        <w:t>, </w:t>
      </w:r>
      <w:hyperlink r:id="rId8" w:tooltip="Poeta" w:history="1">
        <w:r w:rsidRPr="00FD20E1">
          <w:rPr>
            <w:rStyle w:val="Collegamentoipertestuale"/>
            <w:rFonts w:ascii="Arial" w:hAnsi="Arial" w:cs="Arial"/>
            <w:color w:val="000000" w:themeColor="text1"/>
            <w:sz w:val="28"/>
            <w:szCs w:val="28"/>
            <w:u w:val="none"/>
            <w:shd w:val="clear" w:color="auto" w:fill="FFFFFF"/>
          </w:rPr>
          <w:t>poeta</w:t>
        </w:r>
      </w:hyperlink>
      <w:r w:rsidRPr="00FD20E1">
        <w:rPr>
          <w:rFonts w:ascii="Arial" w:hAnsi="Arial" w:cs="Arial"/>
          <w:color w:val="000000" w:themeColor="text1"/>
          <w:sz w:val="28"/>
          <w:szCs w:val="28"/>
          <w:shd w:val="clear" w:color="auto" w:fill="FFFFFF"/>
        </w:rPr>
        <w:t>, </w:t>
      </w:r>
      <w:hyperlink r:id="rId9" w:tooltip="Traduzione" w:history="1">
        <w:r w:rsidRPr="00FD20E1">
          <w:rPr>
            <w:rStyle w:val="Collegamentoipertestuale"/>
            <w:rFonts w:ascii="Arial" w:hAnsi="Arial" w:cs="Arial"/>
            <w:color w:val="000000" w:themeColor="text1"/>
            <w:sz w:val="28"/>
            <w:szCs w:val="28"/>
            <w:u w:val="none"/>
            <w:shd w:val="clear" w:color="auto" w:fill="FFFFFF"/>
          </w:rPr>
          <w:t>traduttore</w:t>
        </w:r>
      </w:hyperlink>
      <w:r w:rsidRPr="00FD20E1">
        <w:rPr>
          <w:rFonts w:ascii="Arial" w:hAnsi="Arial" w:cs="Arial"/>
          <w:color w:val="000000" w:themeColor="text1"/>
          <w:sz w:val="28"/>
          <w:szCs w:val="28"/>
          <w:shd w:val="clear" w:color="auto" w:fill="FFFFFF"/>
        </w:rPr>
        <w:t> e </w:t>
      </w:r>
      <w:hyperlink r:id="rId10" w:tooltip="Critico letterario" w:history="1">
        <w:r w:rsidRPr="00D05686">
          <w:rPr>
            <w:rStyle w:val="Collegamentoipertestuale"/>
            <w:rFonts w:ascii="Arial" w:hAnsi="Arial" w:cs="Arial"/>
            <w:color w:val="000000" w:themeColor="text1"/>
            <w:sz w:val="28"/>
            <w:szCs w:val="28"/>
            <w:u w:val="none"/>
            <w:shd w:val="clear" w:color="auto" w:fill="FFFFFF"/>
          </w:rPr>
          <w:t>critico letterario</w:t>
        </w:r>
      </w:hyperlink>
      <w:r w:rsidRPr="00D05686">
        <w:rPr>
          <w:rFonts w:ascii="Arial" w:hAnsi="Arial" w:cs="Arial"/>
          <w:color w:val="000000" w:themeColor="text1"/>
          <w:sz w:val="28"/>
          <w:szCs w:val="28"/>
          <w:shd w:val="clear" w:color="auto" w:fill="FFFFFF"/>
        </w:rPr>
        <w:t> </w:t>
      </w:r>
      <w:hyperlink r:id="rId11" w:tooltip="Italia" w:history="1">
        <w:r w:rsidRPr="00D05686">
          <w:rPr>
            <w:rStyle w:val="Collegamentoipertestuale"/>
            <w:rFonts w:ascii="Arial" w:hAnsi="Arial" w:cs="Arial"/>
            <w:color w:val="000000" w:themeColor="text1"/>
            <w:sz w:val="28"/>
            <w:szCs w:val="28"/>
            <w:u w:val="none"/>
            <w:shd w:val="clear" w:color="auto" w:fill="FFFFFF"/>
          </w:rPr>
          <w:t>italiano</w:t>
        </w:r>
      </w:hyperlink>
      <w:r w:rsidRPr="00D05686">
        <w:rPr>
          <w:rFonts w:ascii="Arial" w:hAnsi="Arial" w:cs="Arial"/>
          <w:color w:val="000000" w:themeColor="text1"/>
          <w:sz w:val="28"/>
          <w:szCs w:val="28"/>
          <w:shd w:val="clear" w:color="auto" w:fill="FFFFFF"/>
        </w:rPr>
        <w:t>.</w:t>
      </w:r>
    </w:p>
    <w:p w14:paraId="2B602020" w14:textId="77777777" w:rsidR="00D05686" w:rsidRPr="00D05686" w:rsidRDefault="00D05686" w:rsidP="00D05686">
      <w:pPr>
        <w:pStyle w:val="NormaleWeb"/>
        <w:shd w:val="clear" w:color="auto" w:fill="FFFFFF"/>
        <w:spacing w:before="120" w:beforeAutospacing="0" w:after="120" w:afterAutospacing="0"/>
        <w:jc w:val="both"/>
        <w:rPr>
          <w:rFonts w:ascii="Arial" w:hAnsi="Arial" w:cs="Arial"/>
          <w:color w:val="000000" w:themeColor="text1"/>
          <w:sz w:val="28"/>
          <w:szCs w:val="28"/>
        </w:rPr>
      </w:pPr>
      <w:r>
        <w:rPr>
          <w:rFonts w:ascii="Arial" w:hAnsi="Arial" w:cs="Arial"/>
          <w:color w:val="000000" w:themeColor="text1"/>
          <w:sz w:val="28"/>
          <w:szCs w:val="28"/>
        </w:rPr>
        <w:t>N</w:t>
      </w:r>
      <w:r w:rsidRPr="00D05686">
        <w:rPr>
          <w:rFonts w:ascii="Arial" w:hAnsi="Arial" w:cs="Arial"/>
          <w:color w:val="000000" w:themeColor="text1"/>
          <w:sz w:val="28"/>
          <w:szCs w:val="28"/>
        </w:rPr>
        <w:t xml:space="preserve">acque </w:t>
      </w:r>
      <w:r>
        <w:rPr>
          <w:rFonts w:ascii="Arial" w:hAnsi="Arial" w:cs="Arial"/>
          <w:color w:val="000000" w:themeColor="text1"/>
          <w:sz w:val="28"/>
          <w:szCs w:val="28"/>
        </w:rPr>
        <w:t>in</w:t>
      </w:r>
      <w:r w:rsidRPr="00D05686">
        <w:rPr>
          <w:rFonts w:ascii="Arial" w:hAnsi="Arial" w:cs="Arial"/>
          <w:color w:val="000000" w:themeColor="text1"/>
          <w:sz w:val="28"/>
          <w:szCs w:val="28"/>
        </w:rPr>
        <w:t xml:space="preserve"> un paesino delle </w:t>
      </w:r>
      <w:hyperlink r:id="rId12" w:tooltip="Langhe" w:history="1">
        <w:r w:rsidRPr="00D05686">
          <w:rPr>
            <w:rStyle w:val="Collegamentoipertestuale"/>
            <w:rFonts w:ascii="Arial" w:hAnsi="Arial" w:cs="Arial"/>
            <w:color w:val="000000" w:themeColor="text1"/>
            <w:sz w:val="28"/>
            <w:szCs w:val="28"/>
            <w:u w:val="none"/>
          </w:rPr>
          <w:t>Langhe</w:t>
        </w:r>
      </w:hyperlink>
      <w:r>
        <w:rPr>
          <w:rFonts w:ascii="Arial" w:hAnsi="Arial" w:cs="Arial"/>
          <w:color w:val="000000" w:themeColor="text1"/>
          <w:sz w:val="28"/>
          <w:szCs w:val="28"/>
        </w:rPr>
        <w:t> in</w:t>
      </w:r>
      <w:r w:rsidRPr="00D05686">
        <w:rPr>
          <w:rFonts w:ascii="Arial" w:hAnsi="Arial" w:cs="Arial"/>
          <w:color w:val="000000" w:themeColor="text1"/>
          <w:sz w:val="28"/>
          <w:szCs w:val="28"/>
        </w:rPr>
        <w:t> </w:t>
      </w:r>
      <w:hyperlink r:id="rId13" w:tooltip="Provincia di Cuneo" w:history="1">
        <w:r w:rsidRPr="00D05686">
          <w:rPr>
            <w:rStyle w:val="Collegamentoipertestuale"/>
            <w:rFonts w:ascii="Arial" w:hAnsi="Arial" w:cs="Arial"/>
            <w:color w:val="000000" w:themeColor="text1"/>
            <w:sz w:val="28"/>
            <w:szCs w:val="28"/>
            <w:u w:val="none"/>
          </w:rPr>
          <w:t>provincia di Cuneo</w:t>
        </w:r>
      </w:hyperlink>
      <w:r w:rsidRPr="00D05686">
        <w:rPr>
          <w:rFonts w:ascii="Arial" w:hAnsi="Arial" w:cs="Arial"/>
          <w:color w:val="000000" w:themeColor="text1"/>
          <w:sz w:val="28"/>
          <w:szCs w:val="28"/>
        </w:rPr>
        <w:t xml:space="preserve">, </w:t>
      </w:r>
      <w:r>
        <w:rPr>
          <w:rFonts w:ascii="Arial" w:hAnsi="Arial" w:cs="Arial"/>
          <w:color w:val="000000" w:themeColor="text1"/>
          <w:sz w:val="28"/>
          <w:szCs w:val="28"/>
        </w:rPr>
        <w:t>da una famiglia benestante.</w:t>
      </w:r>
    </w:p>
    <w:p w14:paraId="21BD3595" w14:textId="3457A3A0" w:rsidR="00D05686" w:rsidRDefault="00D05686" w:rsidP="00D05686">
      <w:pPr>
        <w:pStyle w:val="NormaleWeb"/>
        <w:shd w:val="clear" w:color="auto" w:fill="FFFFFF"/>
        <w:spacing w:before="120" w:beforeAutospacing="0" w:after="120" w:afterAutospacing="0"/>
        <w:jc w:val="both"/>
        <w:rPr>
          <w:rFonts w:ascii="Arial" w:hAnsi="Arial" w:cs="Arial"/>
          <w:color w:val="000000" w:themeColor="text1"/>
          <w:sz w:val="28"/>
          <w:szCs w:val="28"/>
        </w:rPr>
      </w:pPr>
      <w:r w:rsidRPr="00D05686">
        <w:rPr>
          <w:rFonts w:ascii="Arial" w:hAnsi="Arial" w:cs="Arial"/>
          <w:color w:val="000000" w:themeColor="text1"/>
          <w:sz w:val="28"/>
          <w:szCs w:val="28"/>
        </w:rPr>
        <w:t>Malgrado l'agiatezza economica, l'infanzia di Pavese non fu felice: una sorella e due fratelli, nati prima di lu</w:t>
      </w:r>
      <w:r>
        <w:rPr>
          <w:rFonts w:ascii="Arial" w:hAnsi="Arial" w:cs="Arial"/>
          <w:color w:val="000000" w:themeColor="text1"/>
          <w:sz w:val="28"/>
          <w:szCs w:val="28"/>
        </w:rPr>
        <w:t xml:space="preserve">i, </w:t>
      </w:r>
      <w:r w:rsidR="002F2411">
        <w:rPr>
          <w:rFonts w:ascii="Arial" w:hAnsi="Arial" w:cs="Arial"/>
          <w:color w:val="000000" w:themeColor="text1"/>
          <w:sz w:val="28"/>
          <w:szCs w:val="28"/>
        </w:rPr>
        <w:t xml:space="preserve">morirono </w:t>
      </w:r>
      <w:r>
        <w:rPr>
          <w:rFonts w:ascii="Arial" w:hAnsi="Arial" w:cs="Arial"/>
          <w:color w:val="000000" w:themeColor="text1"/>
          <w:sz w:val="28"/>
          <w:szCs w:val="28"/>
        </w:rPr>
        <w:t>prematuramente e l</w:t>
      </w:r>
      <w:r w:rsidRPr="00D05686">
        <w:rPr>
          <w:rFonts w:ascii="Arial" w:hAnsi="Arial" w:cs="Arial"/>
          <w:color w:val="000000" w:themeColor="text1"/>
          <w:sz w:val="28"/>
          <w:szCs w:val="28"/>
        </w:rPr>
        <w:t>a madre, di sal</w:t>
      </w:r>
      <w:r>
        <w:rPr>
          <w:rFonts w:ascii="Arial" w:hAnsi="Arial" w:cs="Arial"/>
          <w:color w:val="000000" w:themeColor="text1"/>
          <w:sz w:val="28"/>
          <w:szCs w:val="28"/>
        </w:rPr>
        <w:t>ute malferma, dovette affidarlo a delle balie. Seguì poi la morte del padre per un tumore al cervello quando Pavese aveva solo cinque anni</w:t>
      </w:r>
      <w:r w:rsidR="00897F5F">
        <w:rPr>
          <w:rFonts w:ascii="Arial" w:hAnsi="Arial" w:cs="Arial"/>
          <w:color w:val="000000" w:themeColor="text1"/>
          <w:sz w:val="28"/>
          <w:szCs w:val="28"/>
        </w:rPr>
        <w:t>.</w:t>
      </w:r>
    </w:p>
    <w:p w14:paraId="72BD5351" w14:textId="4D6EE667" w:rsidR="00D05686" w:rsidRDefault="00D05686" w:rsidP="00D05686">
      <w:pPr>
        <w:pStyle w:val="NormaleWeb"/>
        <w:shd w:val="clear" w:color="auto" w:fill="FFFFFF"/>
        <w:spacing w:before="120" w:beforeAutospacing="0" w:after="120" w:afterAutospacing="0"/>
        <w:jc w:val="both"/>
        <w:rPr>
          <w:rFonts w:ascii="Arial" w:hAnsi="Arial" w:cs="Arial"/>
          <w:color w:val="000000" w:themeColor="text1"/>
          <w:sz w:val="28"/>
          <w:szCs w:val="28"/>
        </w:rPr>
      </w:pPr>
      <w:r>
        <w:rPr>
          <w:rFonts w:ascii="Arial" w:hAnsi="Arial" w:cs="Arial"/>
          <w:color w:val="000000" w:themeColor="text1"/>
          <w:sz w:val="28"/>
          <w:szCs w:val="28"/>
        </w:rPr>
        <w:t>Crebbe dunque con l</w:t>
      </w:r>
      <w:r w:rsidRPr="00D05686">
        <w:rPr>
          <w:rFonts w:ascii="Arial" w:hAnsi="Arial" w:cs="Arial"/>
          <w:color w:val="000000" w:themeColor="text1"/>
          <w:sz w:val="28"/>
          <w:szCs w:val="28"/>
        </w:rPr>
        <w:t xml:space="preserve">a madre, di carattere </w:t>
      </w:r>
      <w:r w:rsidR="000F002E">
        <w:rPr>
          <w:rFonts w:ascii="Arial" w:hAnsi="Arial" w:cs="Arial"/>
          <w:color w:val="000000" w:themeColor="text1"/>
          <w:sz w:val="28"/>
          <w:szCs w:val="28"/>
        </w:rPr>
        <w:t xml:space="preserve">rigido e </w:t>
      </w:r>
      <w:r w:rsidRPr="00D05686">
        <w:rPr>
          <w:rFonts w:ascii="Arial" w:hAnsi="Arial" w:cs="Arial"/>
          <w:color w:val="000000" w:themeColor="text1"/>
          <w:sz w:val="28"/>
          <w:szCs w:val="28"/>
        </w:rPr>
        <w:t>aut</w:t>
      </w:r>
      <w:r>
        <w:rPr>
          <w:rFonts w:ascii="Arial" w:hAnsi="Arial" w:cs="Arial"/>
          <w:color w:val="000000" w:themeColor="text1"/>
          <w:sz w:val="28"/>
          <w:szCs w:val="28"/>
        </w:rPr>
        <w:t>oritario.</w:t>
      </w:r>
    </w:p>
    <w:p w14:paraId="6432417C" w14:textId="06C55A6C" w:rsidR="00D05686" w:rsidRPr="00D05686" w:rsidRDefault="00D05686"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Pr>
          <w:rFonts w:ascii="Arial" w:hAnsi="Arial" w:cs="Arial"/>
          <w:color w:val="000000" w:themeColor="text1"/>
          <w:sz w:val="28"/>
          <w:szCs w:val="28"/>
        </w:rPr>
        <w:t>Studiò a Torino</w:t>
      </w:r>
      <w:r w:rsidR="00F54B5E">
        <w:rPr>
          <w:rFonts w:ascii="Arial" w:hAnsi="Arial" w:cs="Arial"/>
          <w:color w:val="000000" w:themeColor="text1"/>
          <w:sz w:val="28"/>
          <w:szCs w:val="28"/>
        </w:rPr>
        <w:t xml:space="preserve"> e</w:t>
      </w:r>
      <w:r>
        <w:rPr>
          <w:rFonts w:ascii="Arial" w:hAnsi="Arial" w:cs="Arial"/>
          <w:color w:val="000000" w:themeColor="text1"/>
          <w:sz w:val="28"/>
          <w:szCs w:val="28"/>
        </w:rPr>
        <w:t xml:space="preserve"> i</w:t>
      </w:r>
      <w:r w:rsidRPr="00D05686">
        <w:rPr>
          <w:rFonts w:ascii="Arial" w:hAnsi="Arial" w:cs="Arial"/>
          <w:color w:val="000000" w:themeColor="text1"/>
          <w:sz w:val="28"/>
          <w:szCs w:val="28"/>
          <w:shd w:val="clear" w:color="auto" w:fill="FFFFFF"/>
        </w:rPr>
        <w:t>ncominciò ad appassionarsi alla letteratura</w:t>
      </w:r>
      <w:r w:rsidR="00F54B5E">
        <w:rPr>
          <w:rFonts w:ascii="Arial" w:hAnsi="Arial" w:cs="Arial"/>
          <w:color w:val="000000" w:themeColor="text1"/>
          <w:sz w:val="28"/>
          <w:szCs w:val="28"/>
          <w:shd w:val="clear" w:color="auto" w:fill="FFFFFF"/>
        </w:rPr>
        <w:t xml:space="preserve">, </w:t>
      </w:r>
      <w:r w:rsidRPr="00D05686">
        <w:rPr>
          <w:rFonts w:ascii="Arial" w:hAnsi="Arial" w:cs="Arial"/>
          <w:color w:val="000000" w:themeColor="text1"/>
          <w:sz w:val="28"/>
          <w:szCs w:val="28"/>
          <w:shd w:val="clear" w:color="auto" w:fill="FFFFFF"/>
        </w:rPr>
        <w:t>frequenta</w:t>
      </w:r>
      <w:r w:rsidR="00F54B5E">
        <w:rPr>
          <w:rFonts w:ascii="Arial" w:hAnsi="Arial" w:cs="Arial"/>
          <w:color w:val="000000" w:themeColor="text1"/>
          <w:sz w:val="28"/>
          <w:szCs w:val="28"/>
          <w:shd w:val="clear" w:color="auto" w:fill="FFFFFF"/>
        </w:rPr>
        <w:t>ndo</w:t>
      </w:r>
      <w:r w:rsidRPr="00D05686">
        <w:rPr>
          <w:rFonts w:ascii="Arial" w:hAnsi="Arial" w:cs="Arial"/>
          <w:color w:val="000000" w:themeColor="text1"/>
          <w:sz w:val="28"/>
          <w:szCs w:val="28"/>
          <w:shd w:val="clear" w:color="auto" w:fill="FFFFFF"/>
        </w:rPr>
        <w:t xml:space="preserve"> la Biblioteca Civica</w:t>
      </w:r>
      <w:r w:rsidR="00F54B5E">
        <w:rPr>
          <w:rFonts w:ascii="Arial" w:hAnsi="Arial" w:cs="Arial"/>
          <w:color w:val="000000" w:themeColor="text1"/>
          <w:sz w:val="28"/>
          <w:szCs w:val="28"/>
          <w:shd w:val="clear" w:color="auto" w:fill="FFFFFF"/>
        </w:rPr>
        <w:t xml:space="preserve"> e sc</w:t>
      </w:r>
      <w:r w:rsidRPr="00D05686">
        <w:rPr>
          <w:rFonts w:ascii="Arial" w:hAnsi="Arial" w:cs="Arial"/>
          <w:color w:val="000000" w:themeColor="text1"/>
          <w:sz w:val="28"/>
          <w:szCs w:val="28"/>
          <w:shd w:val="clear" w:color="auto" w:fill="FFFFFF"/>
        </w:rPr>
        <w:t>rivendo i primi versi.</w:t>
      </w:r>
    </w:p>
    <w:p w14:paraId="77072403" w14:textId="26C48763" w:rsidR="00D05686" w:rsidRDefault="00707379" w:rsidP="00D05686">
      <w:pPr>
        <w:pStyle w:val="NormaleWeb"/>
        <w:shd w:val="clear" w:color="auto" w:fill="FFFFFF"/>
        <w:spacing w:before="120" w:beforeAutospacing="0" w:after="120" w:afterAutospacing="0"/>
        <w:jc w:val="both"/>
        <w:rPr>
          <w:color w:val="000000" w:themeColor="text1"/>
          <w:sz w:val="28"/>
          <w:szCs w:val="28"/>
        </w:rPr>
      </w:pPr>
      <w:r>
        <w:rPr>
          <w:rFonts w:ascii="Arial" w:hAnsi="Arial" w:cs="Arial"/>
          <w:color w:val="202122"/>
          <w:sz w:val="28"/>
          <w:szCs w:val="28"/>
          <w:shd w:val="clear" w:color="auto" w:fill="FFFFFF"/>
        </w:rPr>
        <w:t xml:space="preserve">Si iscrisse </w:t>
      </w:r>
      <w:r w:rsidR="00D05686" w:rsidRPr="00D05686">
        <w:rPr>
          <w:rFonts w:ascii="Arial" w:hAnsi="Arial" w:cs="Arial"/>
          <w:color w:val="202122"/>
          <w:sz w:val="28"/>
          <w:szCs w:val="28"/>
          <w:shd w:val="clear" w:color="auto" w:fill="FFFFFF"/>
        </w:rPr>
        <w:t>alla</w:t>
      </w:r>
      <w:r w:rsidR="00D05686" w:rsidRPr="00D05686">
        <w:rPr>
          <w:rFonts w:ascii="Arial" w:hAnsi="Arial" w:cs="Arial"/>
          <w:color w:val="000000" w:themeColor="text1"/>
          <w:sz w:val="28"/>
          <w:szCs w:val="28"/>
          <w:shd w:val="clear" w:color="auto" w:fill="FFFFFF"/>
        </w:rPr>
        <w:t xml:space="preserve"> Facoltà di lettere dell'</w:t>
      </w:r>
      <w:hyperlink r:id="rId14" w:tooltip="Università degli Studi di Torino" w:history="1">
        <w:r w:rsidR="00D05686" w:rsidRPr="00D05686">
          <w:rPr>
            <w:rStyle w:val="Collegamentoipertestuale"/>
            <w:rFonts w:ascii="Arial" w:hAnsi="Arial" w:cs="Arial"/>
            <w:color w:val="000000" w:themeColor="text1"/>
            <w:sz w:val="28"/>
            <w:szCs w:val="28"/>
            <w:u w:val="none"/>
            <w:shd w:val="clear" w:color="auto" w:fill="FFFFFF"/>
          </w:rPr>
          <w:t>Università di Torino</w:t>
        </w:r>
      </w:hyperlink>
      <w:r w:rsidR="00D05686" w:rsidRPr="00D05686">
        <w:rPr>
          <w:rFonts w:ascii="Arial" w:hAnsi="Arial" w:cs="Arial"/>
          <w:color w:val="000000" w:themeColor="text1"/>
          <w:sz w:val="28"/>
          <w:szCs w:val="28"/>
          <w:shd w:val="clear" w:color="auto" w:fill="FFFFFF"/>
        </w:rPr>
        <w:t> e continuò a scrivere e a studiare</w:t>
      </w:r>
      <w:r>
        <w:rPr>
          <w:rFonts w:ascii="Arial" w:hAnsi="Arial" w:cs="Arial"/>
          <w:color w:val="000000" w:themeColor="text1"/>
          <w:sz w:val="28"/>
          <w:szCs w:val="28"/>
          <w:shd w:val="clear" w:color="auto" w:fill="FFFFFF"/>
        </w:rPr>
        <w:t xml:space="preserve">, appassionandosi alla lingua </w:t>
      </w:r>
      <w:hyperlink r:id="rId15" w:tooltip="Lingua inglese" w:history="1">
        <w:r w:rsidR="00D05686" w:rsidRPr="00D05686">
          <w:rPr>
            <w:rStyle w:val="Collegamentoipertestuale"/>
            <w:rFonts w:ascii="Arial" w:hAnsi="Arial" w:cs="Arial"/>
            <w:color w:val="000000" w:themeColor="text1"/>
            <w:sz w:val="28"/>
            <w:szCs w:val="28"/>
            <w:u w:val="none"/>
            <w:shd w:val="clear" w:color="auto" w:fill="FFFFFF"/>
          </w:rPr>
          <w:t>inglese</w:t>
        </w:r>
      </w:hyperlink>
      <w:r>
        <w:rPr>
          <w:color w:val="000000" w:themeColor="text1"/>
          <w:sz w:val="28"/>
          <w:szCs w:val="28"/>
        </w:rPr>
        <w:t>.</w:t>
      </w:r>
    </w:p>
    <w:p w14:paraId="0011A9E7" w14:textId="1DE8330E" w:rsidR="00707379" w:rsidRPr="00493EBB" w:rsidRDefault="003D243B"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sidRPr="00BA71C0">
        <w:rPr>
          <w:rFonts w:ascii="Arial" w:hAnsi="Arial" w:cs="Arial"/>
          <w:sz w:val="28"/>
          <w:szCs w:val="28"/>
          <w:shd w:val="clear" w:color="auto" w:fill="FFFFFF"/>
        </w:rPr>
        <w:t xml:space="preserve">Incominciò in modo sistematico, per </w:t>
      </w:r>
      <w:r w:rsidRPr="003D243B">
        <w:rPr>
          <w:rFonts w:ascii="Arial" w:hAnsi="Arial" w:cs="Arial"/>
          <w:color w:val="000000" w:themeColor="text1"/>
          <w:sz w:val="28"/>
          <w:szCs w:val="28"/>
          <w:shd w:val="clear" w:color="auto" w:fill="FFFFFF"/>
        </w:rPr>
        <w:t>guadagnare, l'attività di </w:t>
      </w:r>
      <w:hyperlink r:id="rId16" w:tooltip="Traduzione" w:history="1">
        <w:r w:rsidRPr="003D243B">
          <w:rPr>
            <w:rStyle w:val="Collegamentoipertestuale"/>
            <w:rFonts w:ascii="Arial" w:hAnsi="Arial" w:cs="Arial"/>
            <w:color w:val="000000" w:themeColor="text1"/>
            <w:sz w:val="28"/>
            <w:szCs w:val="28"/>
            <w:u w:val="none"/>
            <w:shd w:val="clear" w:color="auto" w:fill="FFFFFF"/>
          </w:rPr>
          <w:t>traduttore</w:t>
        </w:r>
      </w:hyperlink>
      <w:r w:rsidRPr="003D243B">
        <w:rPr>
          <w:rFonts w:ascii="Arial" w:hAnsi="Arial" w:cs="Arial"/>
          <w:color w:val="000000" w:themeColor="text1"/>
          <w:sz w:val="28"/>
          <w:szCs w:val="28"/>
          <w:shd w:val="clear" w:color="auto" w:fill="FFFFFF"/>
        </w:rPr>
        <w:t>, alternandola all'insegnamento della </w:t>
      </w:r>
      <w:hyperlink r:id="rId17" w:tooltip="Lingua inglese" w:history="1">
        <w:r w:rsidRPr="003D243B">
          <w:rPr>
            <w:rStyle w:val="Collegamentoipertestuale"/>
            <w:rFonts w:ascii="Arial" w:hAnsi="Arial" w:cs="Arial"/>
            <w:color w:val="000000" w:themeColor="text1"/>
            <w:sz w:val="28"/>
            <w:szCs w:val="28"/>
            <w:u w:val="none"/>
            <w:shd w:val="clear" w:color="auto" w:fill="FFFFFF"/>
          </w:rPr>
          <w:t>lingua inglese</w:t>
        </w:r>
      </w:hyperlink>
      <w:r w:rsidRPr="003D243B">
        <w:rPr>
          <w:rFonts w:ascii="Arial" w:hAnsi="Arial" w:cs="Arial"/>
          <w:color w:val="000000" w:themeColor="text1"/>
          <w:sz w:val="28"/>
          <w:szCs w:val="28"/>
          <w:shd w:val="clear" w:color="auto" w:fill="FFFFFF"/>
        </w:rPr>
        <w:t> e alla pubblicazione di articoli di critica letteraria dedicati a</w:t>
      </w:r>
      <w:r w:rsidR="0066695F">
        <w:rPr>
          <w:rFonts w:ascii="Arial" w:hAnsi="Arial" w:cs="Arial"/>
          <w:color w:val="000000" w:themeColor="text1"/>
          <w:sz w:val="28"/>
          <w:szCs w:val="28"/>
          <w:shd w:val="clear" w:color="auto" w:fill="FFFFFF"/>
        </w:rPr>
        <w:t xml:space="preserve">d </w:t>
      </w:r>
      <w:r w:rsidRPr="003D243B">
        <w:rPr>
          <w:rFonts w:ascii="Arial" w:hAnsi="Arial" w:cs="Arial"/>
          <w:color w:val="000000" w:themeColor="text1"/>
          <w:sz w:val="28"/>
          <w:szCs w:val="28"/>
          <w:shd w:val="clear" w:color="auto" w:fill="FFFFFF"/>
        </w:rPr>
        <w:t>autori americani</w:t>
      </w:r>
      <w:r w:rsidR="0066695F">
        <w:rPr>
          <w:rFonts w:ascii="Arial" w:hAnsi="Arial" w:cs="Arial"/>
          <w:color w:val="000000" w:themeColor="text1"/>
          <w:sz w:val="28"/>
          <w:szCs w:val="28"/>
          <w:shd w:val="clear" w:color="auto" w:fill="FFFFFF"/>
        </w:rPr>
        <w:t>.</w:t>
      </w:r>
    </w:p>
    <w:p w14:paraId="40AFB053" w14:textId="77D4F284" w:rsidR="00493EBB" w:rsidRDefault="00493EBB"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sidRPr="00493EBB">
        <w:rPr>
          <w:rFonts w:ascii="Arial" w:hAnsi="Arial" w:cs="Arial"/>
          <w:color w:val="000000" w:themeColor="text1"/>
          <w:sz w:val="28"/>
          <w:szCs w:val="28"/>
          <w:shd w:val="clear" w:color="auto" w:fill="FFFFFF"/>
        </w:rPr>
        <w:t>Nel </w:t>
      </w:r>
      <w:hyperlink r:id="rId18" w:tooltip="1933" w:history="1">
        <w:r w:rsidRPr="00493EBB">
          <w:rPr>
            <w:rStyle w:val="Collegamentoipertestuale"/>
            <w:rFonts w:ascii="Arial" w:hAnsi="Arial" w:cs="Arial"/>
            <w:color w:val="000000" w:themeColor="text1"/>
            <w:sz w:val="28"/>
            <w:szCs w:val="28"/>
            <w:u w:val="none"/>
            <w:shd w:val="clear" w:color="auto" w:fill="FFFFFF"/>
          </w:rPr>
          <w:t>1933</w:t>
        </w:r>
      </w:hyperlink>
      <w:r w:rsidRPr="00493EBB">
        <w:rPr>
          <w:rFonts w:ascii="Arial" w:hAnsi="Arial" w:cs="Arial"/>
          <w:color w:val="000000" w:themeColor="text1"/>
          <w:sz w:val="28"/>
          <w:szCs w:val="28"/>
          <w:shd w:val="clear" w:color="auto" w:fill="FFFFFF"/>
        </w:rPr>
        <w:t>, per poter insegnare nelle scuole pubbliche</w:t>
      </w:r>
      <w:r w:rsidR="00E543D7">
        <w:rPr>
          <w:rFonts w:ascii="Arial" w:hAnsi="Arial" w:cs="Arial"/>
          <w:color w:val="000000" w:themeColor="text1"/>
          <w:sz w:val="28"/>
          <w:szCs w:val="28"/>
          <w:shd w:val="clear" w:color="auto" w:fill="FFFFFF"/>
        </w:rPr>
        <w:t xml:space="preserve">, </w:t>
      </w:r>
      <w:r w:rsidRPr="00493EBB">
        <w:rPr>
          <w:rFonts w:ascii="Arial" w:hAnsi="Arial" w:cs="Arial"/>
          <w:color w:val="000000" w:themeColor="text1"/>
          <w:sz w:val="28"/>
          <w:szCs w:val="28"/>
          <w:shd w:val="clear" w:color="auto" w:fill="FFFFFF"/>
        </w:rPr>
        <w:t>si iscrisse</w:t>
      </w:r>
      <w:r>
        <w:rPr>
          <w:rFonts w:ascii="Arial" w:hAnsi="Arial" w:cs="Arial"/>
          <w:color w:val="000000" w:themeColor="text1"/>
          <w:sz w:val="28"/>
          <w:szCs w:val="28"/>
          <w:shd w:val="clear" w:color="auto" w:fill="FFFFFF"/>
        </w:rPr>
        <w:t>, su consiglio della sorella,</w:t>
      </w:r>
      <w:r w:rsidRPr="00493EBB">
        <w:rPr>
          <w:rFonts w:ascii="Arial" w:hAnsi="Arial" w:cs="Arial"/>
          <w:color w:val="000000" w:themeColor="text1"/>
          <w:sz w:val="28"/>
          <w:szCs w:val="28"/>
          <w:shd w:val="clear" w:color="auto" w:fill="FFFFFF"/>
        </w:rPr>
        <w:t xml:space="preserve"> al </w:t>
      </w:r>
      <w:hyperlink r:id="rId19" w:tooltip="Partito Nazionale Fascista" w:history="1">
        <w:r w:rsidRPr="00493EBB">
          <w:rPr>
            <w:rStyle w:val="Collegamentoipertestuale"/>
            <w:rFonts w:ascii="Arial" w:hAnsi="Arial" w:cs="Arial"/>
            <w:color w:val="000000" w:themeColor="text1"/>
            <w:sz w:val="28"/>
            <w:szCs w:val="28"/>
            <w:u w:val="none"/>
            <w:shd w:val="clear" w:color="auto" w:fill="FFFFFF"/>
          </w:rPr>
          <w:t>partito nazionale fascista</w:t>
        </w:r>
      </w:hyperlink>
      <w:r w:rsidRPr="00493EBB">
        <w:rPr>
          <w:rFonts w:ascii="Arial" w:hAnsi="Arial" w:cs="Arial"/>
          <w:color w:val="000000" w:themeColor="text1"/>
          <w:sz w:val="28"/>
          <w:szCs w:val="28"/>
          <w:shd w:val="clear" w:color="auto" w:fill="FFFFFF"/>
        </w:rPr>
        <w:t>,</w:t>
      </w:r>
      <w:r>
        <w:rPr>
          <w:rFonts w:ascii="Arial" w:hAnsi="Arial" w:cs="Arial"/>
          <w:color w:val="000000" w:themeColor="text1"/>
          <w:sz w:val="28"/>
          <w:szCs w:val="28"/>
          <w:shd w:val="clear" w:color="auto" w:fill="FFFFFF"/>
        </w:rPr>
        <w:t xml:space="preserve"> scelta di cui si pentì perché contraria alla sua coscienza.</w:t>
      </w:r>
    </w:p>
    <w:p w14:paraId="2F0C3CD7" w14:textId="77777777" w:rsidR="00493EBB" w:rsidRDefault="00493EBB"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p>
    <w:p w14:paraId="0386DFAC" w14:textId="1C81936F" w:rsidR="00EC1E63" w:rsidRDefault="00EC1E63"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Pr>
          <w:rFonts w:ascii="Arial" w:hAnsi="Arial" w:cs="Arial"/>
          <w:color w:val="000000" w:themeColor="text1"/>
          <w:sz w:val="28"/>
          <w:szCs w:val="28"/>
          <w:shd w:val="clear" w:color="auto" w:fill="FFFFFF"/>
        </w:rPr>
        <w:t>Nel 1934 riuscì a ottenere un incarico presso la casa editrice Einaudi</w:t>
      </w:r>
      <w:r w:rsidR="003733E5">
        <w:rPr>
          <w:rFonts w:ascii="Arial" w:hAnsi="Arial" w:cs="Arial"/>
          <w:color w:val="000000" w:themeColor="text1"/>
          <w:sz w:val="28"/>
          <w:szCs w:val="28"/>
          <w:shd w:val="clear" w:color="auto" w:fill="FFFFFF"/>
        </w:rPr>
        <w:t xml:space="preserve"> </w:t>
      </w:r>
      <w:r>
        <w:rPr>
          <w:rFonts w:ascii="Arial" w:hAnsi="Arial" w:cs="Arial"/>
          <w:color w:val="000000" w:themeColor="text1"/>
          <w:sz w:val="28"/>
          <w:szCs w:val="28"/>
          <w:shd w:val="clear" w:color="auto" w:fill="FFFFFF"/>
        </w:rPr>
        <w:t xml:space="preserve">e furono pubblicate le sue poesie nella raccolta </w:t>
      </w:r>
      <w:r w:rsidRPr="00EC1E63">
        <w:rPr>
          <w:rFonts w:ascii="Arial" w:hAnsi="Arial" w:cs="Arial"/>
          <w:i/>
          <w:iCs/>
          <w:color w:val="000000" w:themeColor="text1"/>
          <w:sz w:val="28"/>
          <w:szCs w:val="28"/>
          <w:shd w:val="clear" w:color="auto" w:fill="FFFFFF"/>
        </w:rPr>
        <w:t>Lavorare stanca</w:t>
      </w:r>
      <w:r>
        <w:rPr>
          <w:rFonts w:ascii="Arial" w:hAnsi="Arial" w:cs="Arial"/>
          <w:color w:val="000000" w:themeColor="text1"/>
          <w:sz w:val="28"/>
          <w:szCs w:val="28"/>
          <w:shd w:val="clear" w:color="auto" w:fill="FFFFFF"/>
        </w:rPr>
        <w:t xml:space="preserve"> dall’editore Carocci.</w:t>
      </w:r>
    </w:p>
    <w:p w14:paraId="683F7B9C" w14:textId="77777777" w:rsidR="00EC1E63" w:rsidRDefault="00EC1E63"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p>
    <w:p w14:paraId="6675FD5D" w14:textId="77777777" w:rsidR="00EC1E63" w:rsidRDefault="00EC1E63"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Pr>
          <w:rFonts w:ascii="Arial" w:hAnsi="Arial" w:cs="Arial"/>
          <w:color w:val="000000" w:themeColor="text1"/>
          <w:sz w:val="28"/>
          <w:szCs w:val="28"/>
          <w:shd w:val="clear" w:color="auto" w:fill="FFFFFF"/>
        </w:rPr>
        <w:t>Nel 1935 fu accusato di antifascismo e arrestato.</w:t>
      </w:r>
      <w:r w:rsidRPr="00EC1E63">
        <w:rPr>
          <w:rFonts w:ascii="Arial" w:hAnsi="Arial" w:cs="Arial"/>
          <w:color w:val="000000" w:themeColor="text1"/>
          <w:sz w:val="28"/>
          <w:szCs w:val="28"/>
          <w:shd w:val="clear" w:color="auto" w:fill="FFFFFF"/>
        </w:rPr>
        <w:t xml:space="preserve"> </w:t>
      </w:r>
      <w:r>
        <w:rPr>
          <w:rFonts w:ascii="Arial" w:hAnsi="Arial" w:cs="Arial"/>
          <w:color w:val="000000" w:themeColor="text1"/>
          <w:sz w:val="28"/>
          <w:szCs w:val="28"/>
          <w:shd w:val="clear" w:color="auto" w:fill="FFFFFF"/>
        </w:rPr>
        <w:t>I</w:t>
      </w:r>
      <w:r w:rsidRPr="00EC1E63">
        <w:rPr>
          <w:rFonts w:ascii="Arial" w:hAnsi="Arial" w:cs="Arial"/>
          <w:color w:val="000000" w:themeColor="text1"/>
          <w:sz w:val="28"/>
          <w:szCs w:val="28"/>
          <w:shd w:val="clear" w:color="auto" w:fill="FFFFFF"/>
        </w:rPr>
        <w:t>n seguito al processo, venne condannato a tre anni di </w:t>
      </w:r>
      <w:hyperlink r:id="rId20" w:tooltip="Confino" w:history="1">
        <w:r w:rsidRPr="00EC1E63">
          <w:rPr>
            <w:rStyle w:val="Collegamentoipertestuale"/>
            <w:rFonts w:ascii="Arial" w:hAnsi="Arial" w:cs="Arial"/>
            <w:color w:val="000000" w:themeColor="text1"/>
            <w:sz w:val="28"/>
            <w:szCs w:val="28"/>
            <w:u w:val="none"/>
            <w:shd w:val="clear" w:color="auto" w:fill="FFFFFF"/>
          </w:rPr>
          <w:t>confino</w:t>
        </w:r>
      </w:hyperlink>
      <w:r w:rsidRPr="00EC1E63">
        <w:rPr>
          <w:rFonts w:ascii="Arial" w:hAnsi="Arial" w:cs="Arial"/>
          <w:color w:val="000000" w:themeColor="text1"/>
          <w:sz w:val="28"/>
          <w:szCs w:val="28"/>
          <w:shd w:val="clear" w:color="auto" w:fill="FFFFFF"/>
        </w:rPr>
        <w:t> </w:t>
      </w:r>
      <w:r>
        <w:rPr>
          <w:rFonts w:ascii="Arial" w:hAnsi="Arial" w:cs="Arial"/>
          <w:color w:val="000000" w:themeColor="text1"/>
          <w:sz w:val="28"/>
          <w:szCs w:val="28"/>
          <w:shd w:val="clear" w:color="auto" w:fill="FFFFFF"/>
        </w:rPr>
        <w:t>in Calabria, dove in realtà rimase solo un anno.</w:t>
      </w:r>
    </w:p>
    <w:p w14:paraId="5785D5FD" w14:textId="77777777" w:rsidR="00EC1E63" w:rsidRDefault="00EC1E63"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Pr>
          <w:rFonts w:ascii="Arial" w:hAnsi="Arial" w:cs="Arial"/>
          <w:color w:val="000000" w:themeColor="text1"/>
          <w:sz w:val="28"/>
          <w:szCs w:val="28"/>
          <w:shd w:val="clear" w:color="auto" w:fill="FFFFFF"/>
        </w:rPr>
        <w:t>Al rientro scoprì che le sue poesie non avevano riscosso successo e che la donna che amava, Tina, stava per sposarsi. Continuò a collaborare con la Einaudi e si dedicò alla scrittura di romanzi e racconti.</w:t>
      </w:r>
    </w:p>
    <w:p w14:paraId="446F38C1" w14:textId="77777777" w:rsidR="00EC1E63" w:rsidRDefault="00EC1E63"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p>
    <w:p w14:paraId="79E128E3" w14:textId="77777777" w:rsidR="00EC1E63" w:rsidRDefault="00EC1E63"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Pr>
          <w:rFonts w:ascii="Arial" w:hAnsi="Arial" w:cs="Arial"/>
          <w:color w:val="000000" w:themeColor="text1"/>
          <w:sz w:val="28"/>
          <w:szCs w:val="28"/>
          <w:shd w:val="clear" w:color="auto" w:fill="FFFFFF"/>
        </w:rPr>
        <w:t xml:space="preserve">Durante gli anni della 2 guerra mondiale, Pavese scelse di rifugiarsi nel Monferrato con la sorella, mentre molti suoi amici presero parte alla resistenza partigiana. </w:t>
      </w:r>
      <w:r w:rsidR="00DB3D99">
        <w:rPr>
          <w:rFonts w:ascii="Arial" w:hAnsi="Arial" w:cs="Arial"/>
          <w:color w:val="000000" w:themeColor="text1"/>
          <w:sz w:val="28"/>
          <w:szCs w:val="28"/>
          <w:shd w:val="clear" w:color="auto" w:fill="FFFFFF"/>
        </w:rPr>
        <w:t xml:space="preserve">Dopo la liberazione si iscrisse al Partito Comunista e collaborò con il giornale “l’Unità”, come riscatto per non essersi impegnato in prima persona negli anni dell’occupazione nazista. </w:t>
      </w:r>
    </w:p>
    <w:p w14:paraId="4DEA986E" w14:textId="77777777" w:rsidR="00DB3D99" w:rsidRDefault="00DB3D99"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p>
    <w:p w14:paraId="3BE6997D" w14:textId="77777777" w:rsidR="00DB3D99" w:rsidRDefault="00DB3D99"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Pr>
          <w:rFonts w:ascii="Arial" w:hAnsi="Arial" w:cs="Arial"/>
          <w:color w:val="000000" w:themeColor="text1"/>
          <w:sz w:val="28"/>
          <w:szCs w:val="28"/>
          <w:shd w:val="clear" w:color="auto" w:fill="FFFFFF"/>
        </w:rPr>
        <w:lastRenderedPageBreak/>
        <w:t>A caratterizzare la sua personalità e la sua indole è un perenne senso di solitudine e di malinconia, come testimonia una pagina del suo diario di questi anni (1946):</w:t>
      </w:r>
    </w:p>
    <w:p w14:paraId="189B2EF9" w14:textId="77777777" w:rsidR="00DB3D99" w:rsidRPr="00CC6637" w:rsidRDefault="00DB3D99" w:rsidP="00DB3D99">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sidRPr="00DB3D99">
        <w:rPr>
          <w:rFonts w:ascii="Arial" w:hAnsi="Arial" w:cs="Arial"/>
          <w:color w:val="202122"/>
          <w:sz w:val="28"/>
          <w:szCs w:val="28"/>
          <w:shd w:val="clear" w:color="auto" w:fill="FFFFFF"/>
        </w:rPr>
        <w:t>«</w:t>
      </w:r>
      <w:r w:rsidRPr="00DB3D99">
        <w:rPr>
          <w:rFonts w:ascii="Arial" w:hAnsi="Arial" w:cs="Arial"/>
          <w:i/>
          <w:color w:val="202122"/>
          <w:sz w:val="28"/>
          <w:szCs w:val="28"/>
          <w:shd w:val="clear" w:color="auto" w:fill="FFFFFF"/>
        </w:rPr>
        <w:t>Anche questa è finita</w:t>
      </w:r>
      <w:r w:rsidRPr="00CC6637">
        <w:rPr>
          <w:rFonts w:ascii="Arial" w:hAnsi="Arial" w:cs="Arial"/>
          <w:i/>
          <w:color w:val="000000" w:themeColor="text1"/>
          <w:sz w:val="28"/>
          <w:szCs w:val="28"/>
          <w:shd w:val="clear" w:color="auto" w:fill="FFFFFF"/>
        </w:rPr>
        <w:t>. Le colline, Torino, Roma. Bruciato quattro donne, stampato un libro, scritte poesie belle, scoperta una nuova forma che sintetizza molti filoni (il dialogo di Circe). Sei felice? Sì, sei felice. Hai la forza, hai il genio, hai da fare. Sei solo. Hai due volte sfiorato il suicidio quest'anno. Tutti ti ammirano, ti complimentano, ti ballano intorno. Ebbene? Non hai mai combattuto, ricordalo. Non combatterai mai. Conti qualcosa per qualcuno?»</w:t>
      </w:r>
    </w:p>
    <w:p w14:paraId="1465C2C7" w14:textId="77777777" w:rsidR="00EC1E63" w:rsidRPr="00CC6637" w:rsidRDefault="00EC1E63" w:rsidP="006E1A42">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p>
    <w:p w14:paraId="1EEE083D" w14:textId="77777777" w:rsidR="006E1A42" w:rsidRPr="00CC6637" w:rsidRDefault="006E1A42" w:rsidP="006E1A42">
      <w:pPr>
        <w:pStyle w:val="NormaleWeb"/>
        <w:shd w:val="clear" w:color="auto" w:fill="FFFFFF"/>
        <w:spacing w:before="120" w:beforeAutospacing="0" w:after="120" w:afterAutospacing="0"/>
        <w:jc w:val="both"/>
        <w:rPr>
          <w:rFonts w:ascii="Arial" w:hAnsi="Arial" w:cs="Arial"/>
          <w:color w:val="000000" w:themeColor="text1"/>
          <w:sz w:val="28"/>
          <w:szCs w:val="28"/>
        </w:rPr>
      </w:pPr>
      <w:r w:rsidRPr="00CC6637">
        <w:rPr>
          <w:rFonts w:ascii="Arial" w:hAnsi="Arial" w:cs="Arial"/>
          <w:color w:val="000000" w:themeColor="text1"/>
          <w:sz w:val="28"/>
          <w:szCs w:val="28"/>
          <w:shd w:val="clear" w:color="auto" w:fill="FFFFFF"/>
        </w:rPr>
        <w:t xml:space="preserve">Gli anni seguenti furono i più intensi per quanto riguarda l’attività letteraria. </w:t>
      </w:r>
    </w:p>
    <w:p w14:paraId="2CBECBA0" w14:textId="77777777" w:rsidR="006E1A42" w:rsidRPr="00CC6637" w:rsidRDefault="006E1A42" w:rsidP="006E1A42">
      <w:pPr>
        <w:pStyle w:val="NormaleWeb"/>
        <w:shd w:val="clear" w:color="auto" w:fill="FFFFFF"/>
        <w:spacing w:before="120" w:beforeAutospacing="0" w:after="120" w:afterAutospacing="0"/>
        <w:jc w:val="both"/>
        <w:rPr>
          <w:rFonts w:ascii="Arial" w:hAnsi="Arial" w:cs="Arial"/>
          <w:color w:val="000000" w:themeColor="text1"/>
          <w:sz w:val="28"/>
          <w:szCs w:val="28"/>
        </w:rPr>
      </w:pPr>
      <w:r w:rsidRPr="00CC6637">
        <w:rPr>
          <w:rFonts w:ascii="Arial" w:hAnsi="Arial" w:cs="Arial"/>
          <w:color w:val="000000" w:themeColor="text1"/>
          <w:sz w:val="28"/>
          <w:szCs w:val="28"/>
        </w:rPr>
        <w:t xml:space="preserve">Pubblicò infatti </w:t>
      </w:r>
      <w:hyperlink r:id="rId21" w:tooltip="La casa in collina" w:history="1">
        <w:r w:rsidRPr="00CC6637">
          <w:rPr>
            <w:rStyle w:val="Collegamentoipertestuale"/>
            <w:rFonts w:ascii="Arial" w:hAnsi="Arial" w:cs="Arial"/>
            <w:i/>
            <w:iCs/>
            <w:color w:val="000000" w:themeColor="text1"/>
            <w:sz w:val="28"/>
            <w:szCs w:val="28"/>
            <w:u w:val="none"/>
          </w:rPr>
          <w:t>La casa in collina</w:t>
        </w:r>
      </w:hyperlink>
      <w:r w:rsidRPr="00CC6637">
        <w:rPr>
          <w:rFonts w:ascii="Arial" w:hAnsi="Arial" w:cs="Arial"/>
          <w:color w:val="000000" w:themeColor="text1"/>
          <w:sz w:val="28"/>
          <w:szCs w:val="28"/>
        </w:rPr>
        <w:t>,</w:t>
      </w:r>
      <w:r w:rsidRPr="00CC6637">
        <w:rPr>
          <w:rFonts w:ascii="Arial" w:hAnsi="Arial" w:cs="Arial"/>
          <w:i/>
          <w:iCs/>
          <w:color w:val="000000" w:themeColor="text1"/>
          <w:sz w:val="28"/>
          <w:szCs w:val="28"/>
        </w:rPr>
        <w:t xml:space="preserve"> Prima che il gallo canti</w:t>
      </w:r>
      <w:r w:rsidRPr="00CC6637">
        <w:rPr>
          <w:rFonts w:ascii="Arial" w:hAnsi="Arial" w:cs="Arial"/>
          <w:color w:val="000000" w:themeColor="text1"/>
          <w:sz w:val="28"/>
          <w:szCs w:val="28"/>
        </w:rPr>
        <w:t xml:space="preserve">, </w:t>
      </w:r>
      <w:hyperlink r:id="rId22" w:tooltip="Il diavolo sulle colline" w:history="1">
        <w:r w:rsidRPr="00CC6637">
          <w:rPr>
            <w:rStyle w:val="Collegamentoipertestuale"/>
            <w:rFonts w:ascii="Arial" w:hAnsi="Arial" w:cs="Arial"/>
            <w:i/>
            <w:iCs/>
            <w:color w:val="000000" w:themeColor="text1"/>
            <w:sz w:val="28"/>
            <w:szCs w:val="28"/>
            <w:u w:val="none"/>
          </w:rPr>
          <w:t>Il diavolo sulle colline</w:t>
        </w:r>
      </w:hyperlink>
      <w:r w:rsidRPr="00CC6637">
        <w:rPr>
          <w:rFonts w:ascii="Arial" w:hAnsi="Arial" w:cs="Arial"/>
          <w:color w:val="000000" w:themeColor="text1"/>
          <w:sz w:val="28"/>
          <w:szCs w:val="28"/>
        </w:rPr>
        <w:t xml:space="preserve">, </w:t>
      </w:r>
      <w:hyperlink r:id="rId23" w:tooltip="La bella estate" w:history="1">
        <w:r w:rsidRPr="00CC6637">
          <w:rPr>
            <w:rStyle w:val="Collegamentoipertestuale"/>
            <w:rFonts w:ascii="Arial" w:hAnsi="Arial" w:cs="Arial"/>
            <w:i/>
            <w:iCs/>
            <w:color w:val="000000" w:themeColor="text1"/>
            <w:sz w:val="28"/>
            <w:szCs w:val="28"/>
            <w:u w:val="none"/>
          </w:rPr>
          <w:t>La bella estate</w:t>
        </w:r>
      </w:hyperlink>
      <w:r w:rsidR="00535D7A" w:rsidRPr="00CC6637">
        <w:rPr>
          <w:rFonts w:ascii="Arial" w:hAnsi="Arial" w:cs="Arial"/>
          <w:i/>
          <w:iCs/>
          <w:color w:val="000000" w:themeColor="text1"/>
          <w:sz w:val="28"/>
          <w:szCs w:val="28"/>
        </w:rPr>
        <w:t xml:space="preserve"> </w:t>
      </w:r>
      <w:r w:rsidR="00535D7A" w:rsidRPr="00CC6637">
        <w:rPr>
          <w:rFonts w:ascii="Arial" w:hAnsi="Arial" w:cs="Arial"/>
          <w:iCs/>
          <w:color w:val="000000" w:themeColor="text1"/>
          <w:sz w:val="28"/>
          <w:szCs w:val="28"/>
        </w:rPr>
        <w:t>(che vinse il Premio Strega nel 1950)</w:t>
      </w:r>
      <w:r w:rsidRPr="00CC6637">
        <w:rPr>
          <w:rFonts w:ascii="Arial" w:hAnsi="Arial" w:cs="Arial"/>
          <w:color w:val="000000" w:themeColor="text1"/>
          <w:sz w:val="28"/>
          <w:szCs w:val="28"/>
        </w:rPr>
        <w:t>.</w:t>
      </w:r>
    </w:p>
    <w:p w14:paraId="2E968D32" w14:textId="77777777" w:rsidR="006E1A42" w:rsidRPr="00CC6637" w:rsidRDefault="006E1A42" w:rsidP="006E1A42">
      <w:pPr>
        <w:pStyle w:val="NormaleWeb"/>
        <w:shd w:val="clear" w:color="auto" w:fill="FFFFFF"/>
        <w:spacing w:before="120" w:beforeAutospacing="0" w:after="120" w:afterAutospacing="0"/>
        <w:jc w:val="both"/>
        <w:rPr>
          <w:rFonts w:ascii="Arial" w:hAnsi="Arial" w:cs="Arial"/>
          <w:color w:val="000000" w:themeColor="text1"/>
          <w:sz w:val="28"/>
          <w:szCs w:val="28"/>
        </w:rPr>
      </w:pPr>
      <w:r w:rsidRPr="00CC6637">
        <w:rPr>
          <w:rFonts w:ascii="Arial" w:hAnsi="Arial" w:cs="Arial"/>
          <w:color w:val="000000" w:themeColor="text1"/>
          <w:sz w:val="28"/>
          <w:szCs w:val="28"/>
        </w:rPr>
        <w:t xml:space="preserve">Nel 1949 scrisse in pochi mesi </w:t>
      </w:r>
      <w:r w:rsidRPr="00CC6637">
        <w:rPr>
          <w:rFonts w:ascii="Arial" w:hAnsi="Arial" w:cs="Arial"/>
          <w:i/>
          <w:iCs/>
          <w:color w:val="000000" w:themeColor="text1"/>
          <w:sz w:val="28"/>
          <w:szCs w:val="28"/>
        </w:rPr>
        <w:t>La luna e i falò,</w:t>
      </w:r>
      <w:r w:rsidRPr="00CC6637">
        <w:rPr>
          <w:rFonts w:ascii="Arial" w:hAnsi="Arial" w:cs="Arial"/>
          <w:color w:val="000000" w:themeColor="text1"/>
          <w:sz w:val="28"/>
          <w:szCs w:val="28"/>
        </w:rPr>
        <w:t> l'opera di narrativa conclusiva della sua carriera letteraria.</w:t>
      </w:r>
    </w:p>
    <w:p w14:paraId="60B3895C" w14:textId="77777777" w:rsidR="00DB3D99" w:rsidRPr="00CC6637" w:rsidRDefault="00DB3D99"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p>
    <w:p w14:paraId="62A97239" w14:textId="77777777" w:rsidR="00535D7A" w:rsidRPr="00CC6637" w:rsidRDefault="00535D7A"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sidRPr="00CC6637">
        <w:rPr>
          <w:rFonts w:ascii="Arial" w:hAnsi="Arial" w:cs="Arial"/>
          <w:color w:val="000000" w:themeColor="text1"/>
          <w:sz w:val="28"/>
          <w:szCs w:val="28"/>
          <w:shd w:val="clear" w:color="auto" w:fill="FFFFFF"/>
        </w:rPr>
        <w:t xml:space="preserve">In preda a un profondo disagio esistenziale, si tolse la vita mise nell’agosto del </w:t>
      </w:r>
      <w:hyperlink r:id="rId24" w:tooltip="1950" w:history="1">
        <w:r w:rsidRPr="00CC6637">
          <w:rPr>
            <w:rStyle w:val="Collegamentoipertestuale"/>
            <w:rFonts w:ascii="Arial" w:hAnsi="Arial" w:cs="Arial"/>
            <w:color w:val="000000" w:themeColor="text1"/>
            <w:sz w:val="28"/>
            <w:szCs w:val="28"/>
            <w:u w:val="none"/>
            <w:shd w:val="clear" w:color="auto" w:fill="FFFFFF"/>
          </w:rPr>
          <w:t>1950</w:t>
        </w:r>
      </w:hyperlink>
      <w:r w:rsidRPr="00CC6637">
        <w:rPr>
          <w:rFonts w:ascii="Arial" w:hAnsi="Arial" w:cs="Arial"/>
          <w:color w:val="000000" w:themeColor="text1"/>
          <w:sz w:val="28"/>
          <w:szCs w:val="28"/>
          <w:shd w:val="clear" w:color="auto" w:fill="FFFFFF"/>
        </w:rPr>
        <w:t>, in una camera dell'albergo torinese che aveva occupato il giorno prima. Venne trovato disteso sul letto dopo aver ingerito più di dieci bustine di sonnifero.</w:t>
      </w:r>
    </w:p>
    <w:p w14:paraId="198FF2D0" w14:textId="77777777" w:rsidR="00EC1E63" w:rsidRPr="00CC6637" w:rsidRDefault="00EC1E63"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p>
    <w:p w14:paraId="4262E3F0" w14:textId="77777777" w:rsidR="00BD0A70" w:rsidRDefault="00BD0A70" w:rsidP="00D05686">
      <w:pPr>
        <w:pStyle w:val="NormaleWeb"/>
        <w:shd w:val="clear" w:color="auto" w:fill="FFFFFF"/>
        <w:spacing w:before="120" w:beforeAutospacing="0" w:after="120" w:afterAutospacing="0"/>
        <w:jc w:val="both"/>
        <w:rPr>
          <w:rFonts w:ascii="Arial" w:hAnsi="Arial" w:cs="Arial"/>
          <w:b/>
          <w:color w:val="000000" w:themeColor="text1"/>
          <w:sz w:val="28"/>
          <w:szCs w:val="28"/>
          <w:shd w:val="clear" w:color="auto" w:fill="FFFFFF"/>
        </w:rPr>
      </w:pPr>
      <w:r w:rsidRPr="00CC6637">
        <w:rPr>
          <w:rFonts w:ascii="Arial" w:hAnsi="Arial" w:cs="Arial"/>
          <w:b/>
          <w:color w:val="000000" w:themeColor="text1"/>
          <w:sz w:val="28"/>
          <w:szCs w:val="28"/>
          <w:shd w:val="clear" w:color="auto" w:fill="FFFFFF"/>
        </w:rPr>
        <w:t>LA POETICA E IL PENSIERO</w:t>
      </w:r>
    </w:p>
    <w:p w14:paraId="00244CD7" w14:textId="77777777" w:rsidR="00235E12" w:rsidRDefault="00235E12" w:rsidP="00D05686">
      <w:pPr>
        <w:pStyle w:val="NormaleWeb"/>
        <w:shd w:val="clear" w:color="auto" w:fill="FFFFFF"/>
        <w:spacing w:before="120" w:beforeAutospacing="0" w:after="120" w:afterAutospacing="0"/>
        <w:jc w:val="both"/>
        <w:rPr>
          <w:rFonts w:ascii="Arial" w:hAnsi="Arial" w:cs="Arial"/>
          <w:b/>
          <w:color w:val="000000" w:themeColor="text1"/>
          <w:sz w:val="28"/>
          <w:szCs w:val="28"/>
          <w:shd w:val="clear" w:color="auto" w:fill="FFFFFF"/>
        </w:rPr>
      </w:pPr>
    </w:p>
    <w:p w14:paraId="533191E2" w14:textId="4D41E091" w:rsidR="00235E12" w:rsidRPr="00235E12" w:rsidRDefault="00235E12" w:rsidP="00235E12">
      <w:pPr>
        <w:spacing w:line="240" w:lineRule="auto"/>
        <w:rPr>
          <w:rStyle w:val="Enfasigrassetto"/>
          <w:rFonts w:ascii="Arial" w:hAnsi="Arial" w:cs="Arial"/>
          <w:b w:val="0"/>
          <w:bCs w:val="0"/>
          <w:sz w:val="28"/>
          <w:szCs w:val="28"/>
        </w:rPr>
      </w:pPr>
      <w:r w:rsidRPr="00235E12">
        <w:rPr>
          <w:rFonts w:ascii="Arial" w:hAnsi="Arial" w:cs="Arial"/>
          <w:sz w:val="28"/>
          <w:szCs w:val="28"/>
        </w:rPr>
        <w:t>Nei testi di Cesare Pavese si individuano alcune tematiche ricorrent</w:t>
      </w:r>
      <w:r>
        <w:rPr>
          <w:rFonts w:ascii="Arial" w:hAnsi="Arial" w:cs="Arial"/>
          <w:sz w:val="28"/>
          <w:szCs w:val="28"/>
        </w:rPr>
        <w:t>i:</w:t>
      </w:r>
    </w:p>
    <w:p w14:paraId="38567832" w14:textId="77100685" w:rsidR="00A830F2" w:rsidRPr="00A830F2" w:rsidRDefault="00A830F2" w:rsidP="00235E12">
      <w:pPr>
        <w:numPr>
          <w:ilvl w:val="0"/>
          <w:numId w:val="3"/>
        </w:numPr>
        <w:shd w:val="clear" w:color="auto" w:fill="FAF7F3"/>
        <w:spacing w:after="0" w:line="408" w:lineRule="atLeast"/>
        <w:ind w:left="1020"/>
        <w:textAlignment w:val="baseline"/>
        <w:rPr>
          <w:rStyle w:val="Enfasigrassetto"/>
          <w:rFonts w:ascii="Arial" w:hAnsi="Arial" w:cs="Arial"/>
          <w:b w:val="0"/>
          <w:bCs w:val="0"/>
          <w:color w:val="000000"/>
          <w:sz w:val="28"/>
          <w:szCs w:val="28"/>
        </w:rPr>
      </w:pPr>
      <w:r>
        <w:rPr>
          <w:rStyle w:val="Enfasigrassetto"/>
          <w:rFonts w:ascii="Arial" w:hAnsi="Arial" w:cs="Arial"/>
          <w:b w:val="0"/>
          <w:bCs w:val="0"/>
          <w:color w:val="000000"/>
          <w:sz w:val="28"/>
          <w:szCs w:val="28"/>
          <w:bdr w:val="none" w:sz="0" w:space="0" w:color="auto" w:frame="1"/>
        </w:rPr>
        <w:t>L</w:t>
      </w:r>
      <w:r w:rsidR="00235E12">
        <w:rPr>
          <w:rStyle w:val="Enfasigrassetto"/>
          <w:rFonts w:ascii="Arial" w:hAnsi="Arial" w:cs="Arial"/>
          <w:b w:val="0"/>
          <w:bCs w:val="0"/>
          <w:color w:val="000000"/>
          <w:sz w:val="28"/>
          <w:szCs w:val="28"/>
          <w:bdr w:val="none" w:sz="0" w:space="0" w:color="auto" w:frame="1"/>
        </w:rPr>
        <w:t>a sua</w:t>
      </w:r>
      <w:r w:rsidR="00235E12" w:rsidRPr="00235E12">
        <w:rPr>
          <w:rStyle w:val="Enfasigrassetto"/>
          <w:rFonts w:ascii="Arial" w:hAnsi="Arial" w:cs="Arial"/>
          <w:b w:val="0"/>
          <w:bCs w:val="0"/>
          <w:color w:val="000000"/>
          <w:sz w:val="28"/>
          <w:szCs w:val="28"/>
          <w:bdr w:val="none" w:sz="0" w:space="0" w:color="auto" w:frame="1"/>
        </w:rPr>
        <w:t xml:space="preserve"> infanzia nelle </w:t>
      </w:r>
      <w:r w:rsidR="00235E12" w:rsidRPr="00235E12">
        <w:rPr>
          <w:rStyle w:val="jqcssnota"/>
          <w:rFonts w:ascii="Arial" w:hAnsi="Arial" w:cs="Arial"/>
          <w:color w:val="222222"/>
          <w:sz w:val="28"/>
          <w:szCs w:val="28"/>
          <w:bdr w:val="none" w:sz="0" w:space="0" w:color="auto" w:frame="1"/>
          <w:shd w:val="clear" w:color="auto" w:fill="FFFFFF"/>
        </w:rPr>
        <w:t>Langhe</w:t>
      </w:r>
      <w:r>
        <w:rPr>
          <w:rStyle w:val="jqcssnota"/>
          <w:rFonts w:ascii="Arial" w:hAnsi="Arial" w:cs="Arial"/>
          <w:color w:val="222222"/>
          <w:sz w:val="28"/>
          <w:szCs w:val="28"/>
          <w:bdr w:val="none" w:sz="0" w:space="0" w:color="auto" w:frame="1"/>
          <w:shd w:val="clear" w:color="auto" w:fill="FFFFFF"/>
        </w:rPr>
        <w:t>, tempo felice ormai perduto e recuperabile solo attraverso la scrittura</w:t>
      </w:r>
      <w:r w:rsidR="00235E12" w:rsidRPr="00235E12">
        <w:rPr>
          <w:rStyle w:val="Enfasigrassetto"/>
          <w:rFonts w:ascii="Arial" w:hAnsi="Arial" w:cs="Arial"/>
          <w:b w:val="0"/>
          <w:bCs w:val="0"/>
          <w:color w:val="000000"/>
          <w:sz w:val="28"/>
          <w:szCs w:val="28"/>
          <w:bdr w:val="none" w:sz="0" w:space="0" w:color="auto" w:frame="1"/>
        </w:rPr>
        <w:t> </w:t>
      </w:r>
    </w:p>
    <w:p w14:paraId="66C644C5" w14:textId="375E8DBF" w:rsidR="00235E12" w:rsidRPr="00A830F2" w:rsidRDefault="00235E12" w:rsidP="00A830F2">
      <w:pPr>
        <w:numPr>
          <w:ilvl w:val="0"/>
          <w:numId w:val="3"/>
        </w:numPr>
        <w:shd w:val="clear" w:color="auto" w:fill="FAF7F3"/>
        <w:spacing w:after="0" w:line="408" w:lineRule="atLeast"/>
        <w:ind w:left="1020"/>
        <w:textAlignment w:val="baseline"/>
        <w:rPr>
          <w:rFonts w:ascii="Arial" w:hAnsi="Arial" w:cs="Arial"/>
          <w:color w:val="000000"/>
          <w:sz w:val="28"/>
          <w:szCs w:val="28"/>
        </w:rPr>
      </w:pPr>
      <w:r w:rsidRPr="00235E12">
        <w:rPr>
          <w:rStyle w:val="Enfasigrassetto"/>
          <w:rFonts w:ascii="Arial" w:hAnsi="Arial" w:cs="Arial"/>
          <w:b w:val="0"/>
          <w:bCs w:val="0"/>
          <w:color w:val="000000"/>
          <w:sz w:val="28"/>
          <w:szCs w:val="28"/>
          <w:bdr w:val="none" w:sz="0" w:space="0" w:color="auto" w:frame="1"/>
        </w:rPr>
        <w:t>La </w:t>
      </w:r>
      <w:hyperlink r:id="rId25" w:tooltip="Tutto su natura" w:history="1">
        <w:r w:rsidRPr="00A830F2">
          <w:rPr>
            <w:rStyle w:val="Collegamentoipertestuale"/>
            <w:rFonts w:ascii="Arial" w:hAnsi="Arial" w:cs="Arial"/>
            <w:color w:val="auto"/>
            <w:sz w:val="28"/>
            <w:szCs w:val="28"/>
            <w:u w:val="none"/>
            <w:bdr w:val="none" w:sz="0" w:space="0" w:color="auto" w:frame="1"/>
          </w:rPr>
          <w:t>natura</w:t>
        </w:r>
      </w:hyperlink>
      <w:r w:rsidRPr="00235E12">
        <w:rPr>
          <w:rStyle w:val="Enfasigrassetto"/>
          <w:rFonts w:ascii="Arial" w:hAnsi="Arial" w:cs="Arial"/>
          <w:b w:val="0"/>
          <w:bCs w:val="0"/>
          <w:color w:val="000000"/>
          <w:sz w:val="28"/>
          <w:szCs w:val="28"/>
          <w:bdr w:val="none" w:sz="0" w:space="0" w:color="auto" w:frame="1"/>
        </w:rPr>
        <w:t> </w:t>
      </w:r>
      <w:r w:rsidR="00A830F2">
        <w:rPr>
          <w:rStyle w:val="Enfasigrassetto"/>
          <w:rFonts w:ascii="Arial" w:hAnsi="Arial" w:cs="Arial"/>
          <w:b w:val="0"/>
          <w:bCs w:val="0"/>
          <w:color w:val="000000"/>
          <w:sz w:val="28"/>
          <w:szCs w:val="28"/>
          <w:bdr w:val="none" w:sz="0" w:space="0" w:color="auto" w:frame="1"/>
        </w:rPr>
        <w:t xml:space="preserve">e il mondo contadino, portatori di valori sani e autentici, contrapposti alla </w:t>
      </w:r>
      <w:r w:rsidRPr="00A830F2">
        <w:rPr>
          <w:rStyle w:val="Enfasigrassetto"/>
          <w:rFonts w:ascii="Arial" w:hAnsi="Arial" w:cs="Arial"/>
          <w:b w:val="0"/>
          <w:bCs w:val="0"/>
          <w:color w:val="000000"/>
          <w:sz w:val="28"/>
          <w:szCs w:val="28"/>
          <w:bdr w:val="none" w:sz="0" w:space="0" w:color="auto" w:frame="1"/>
        </w:rPr>
        <w:t>città</w:t>
      </w:r>
      <w:r w:rsidR="00A830F2">
        <w:rPr>
          <w:rStyle w:val="Enfasigrassetto"/>
          <w:rFonts w:ascii="Arial" w:hAnsi="Arial" w:cs="Arial"/>
          <w:b w:val="0"/>
          <w:bCs w:val="0"/>
          <w:color w:val="000000"/>
          <w:sz w:val="28"/>
          <w:szCs w:val="28"/>
          <w:bdr w:val="none" w:sz="0" w:space="0" w:color="auto" w:frame="1"/>
        </w:rPr>
        <w:t xml:space="preserve">, </w:t>
      </w:r>
      <w:r w:rsidRPr="00A830F2">
        <w:rPr>
          <w:rFonts w:ascii="Arial" w:hAnsi="Arial" w:cs="Arial"/>
          <w:color w:val="000000"/>
          <w:sz w:val="28"/>
          <w:szCs w:val="28"/>
        </w:rPr>
        <w:t>luogo della finzione e dell’artificio</w:t>
      </w:r>
    </w:p>
    <w:p w14:paraId="5F4921B7" w14:textId="7AD1EB0B" w:rsidR="00235E12" w:rsidRPr="00235E12" w:rsidRDefault="00A830F2" w:rsidP="00235E12">
      <w:pPr>
        <w:numPr>
          <w:ilvl w:val="0"/>
          <w:numId w:val="3"/>
        </w:numPr>
        <w:shd w:val="clear" w:color="auto" w:fill="FAF7F3"/>
        <w:spacing w:after="0" w:line="408" w:lineRule="atLeast"/>
        <w:ind w:left="1020"/>
        <w:textAlignment w:val="baseline"/>
        <w:rPr>
          <w:rFonts w:ascii="Arial" w:hAnsi="Arial" w:cs="Arial"/>
          <w:color w:val="000000"/>
          <w:sz w:val="28"/>
          <w:szCs w:val="28"/>
        </w:rPr>
      </w:pPr>
      <w:r>
        <w:rPr>
          <w:rStyle w:val="Enfasigrassetto"/>
          <w:rFonts w:ascii="Arial" w:hAnsi="Arial" w:cs="Arial"/>
          <w:b w:val="0"/>
          <w:bCs w:val="0"/>
          <w:color w:val="000000"/>
          <w:sz w:val="28"/>
          <w:szCs w:val="28"/>
          <w:bdr w:val="none" w:sz="0" w:space="0" w:color="auto" w:frame="1"/>
        </w:rPr>
        <w:t xml:space="preserve">Lo scollamento tra sé e gli altri, tra sé e la società, che </w:t>
      </w:r>
      <w:r w:rsidR="00235E12" w:rsidRPr="00235E12">
        <w:rPr>
          <w:rStyle w:val="Enfasigrassetto"/>
          <w:rFonts w:ascii="Arial" w:hAnsi="Arial" w:cs="Arial"/>
          <w:b w:val="0"/>
          <w:bCs w:val="0"/>
          <w:color w:val="000000"/>
          <w:sz w:val="28"/>
          <w:szCs w:val="28"/>
          <w:bdr w:val="none" w:sz="0" w:space="0" w:color="auto" w:frame="1"/>
        </w:rPr>
        <w:t>impone delle maschere</w:t>
      </w:r>
      <w:r>
        <w:rPr>
          <w:rFonts w:ascii="Arial" w:hAnsi="Arial" w:cs="Arial"/>
          <w:color w:val="000000"/>
          <w:sz w:val="28"/>
          <w:szCs w:val="28"/>
        </w:rPr>
        <w:t xml:space="preserve"> (tema pirandelliano)</w:t>
      </w:r>
    </w:p>
    <w:p w14:paraId="139F55C1" w14:textId="42DAB42D" w:rsidR="00235E12" w:rsidRDefault="00A830F2" w:rsidP="00235E12">
      <w:pPr>
        <w:numPr>
          <w:ilvl w:val="0"/>
          <w:numId w:val="3"/>
        </w:numPr>
        <w:shd w:val="clear" w:color="auto" w:fill="FAF7F3"/>
        <w:spacing w:after="0" w:line="408" w:lineRule="atLeast"/>
        <w:ind w:left="1020"/>
        <w:textAlignment w:val="baseline"/>
        <w:rPr>
          <w:rFonts w:ascii="Arial" w:hAnsi="Arial" w:cs="Arial"/>
          <w:color w:val="000000"/>
          <w:sz w:val="28"/>
          <w:szCs w:val="28"/>
        </w:rPr>
      </w:pPr>
      <w:r>
        <w:rPr>
          <w:rFonts w:ascii="Arial" w:hAnsi="Arial" w:cs="Arial"/>
          <w:color w:val="000000"/>
          <w:sz w:val="28"/>
          <w:szCs w:val="28"/>
        </w:rPr>
        <w:t>La paura di vivere, che lo porta a non riuscire a prendere delle decisioni importanti per la sua vita (in qualche modo simile all’atteggiamento dell’inetto di Svevo, che però è apatico e incapace di scegliere per inettitudine e non per paura della vita stessa)</w:t>
      </w:r>
    </w:p>
    <w:p w14:paraId="1B746291" w14:textId="7D51BA52" w:rsidR="00A830F2" w:rsidRPr="00235E12" w:rsidRDefault="00A830F2" w:rsidP="00235E12">
      <w:pPr>
        <w:numPr>
          <w:ilvl w:val="0"/>
          <w:numId w:val="3"/>
        </w:numPr>
        <w:shd w:val="clear" w:color="auto" w:fill="FAF7F3"/>
        <w:spacing w:after="0" w:line="408" w:lineRule="atLeast"/>
        <w:ind w:left="1020"/>
        <w:textAlignment w:val="baseline"/>
        <w:rPr>
          <w:rFonts w:ascii="Arial" w:hAnsi="Arial" w:cs="Arial"/>
          <w:color w:val="000000"/>
          <w:sz w:val="28"/>
          <w:szCs w:val="28"/>
        </w:rPr>
      </w:pPr>
      <w:r>
        <w:rPr>
          <w:rFonts w:ascii="Arial" w:hAnsi="Arial" w:cs="Arial"/>
          <w:color w:val="000000"/>
          <w:sz w:val="28"/>
          <w:szCs w:val="28"/>
        </w:rPr>
        <w:lastRenderedPageBreak/>
        <w:t>Il contrasto tra fanciullezza, età spensierata, ed età adulta, caratterizzata dai doveri imposti dalla società, come il lavoro, che è fonte di fatica e oppressione</w:t>
      </w:r>
    </w:p>
    <w:p w14:paraId="428D69D2" w14:textId="77777777" w:rsidR="00235E12" w:rsidRPr="00CC6637" w:rsidRDefault="00235E12" w:rsidP="00D05686">
      <w:pPr>
        <w:pStyle w:val="NormaleWeb"/>
        <w:shd w:val="clear" w:color="auto" w:fill="FFFFFF"/>
        <w:spacing w:before="120" w:beforeAutospacing="0" w:after="120" w:afterAutospacing="0"/>
        <w:jc w:val="both"/>
        <w:rPr>
          <w:rFonts w:ascii="Arial" w:hAnsi="Arial" w:cs="Arial"/>
          <w:b/>
          <w:color w:val="000000" w:themeColor="text1"/>
          <w:sz w:val="28"/>
          <w:szCs w:val="28"/>
          <w:shd w:val="clear" w:color="auto" w:fill="FFFFFF"/>
        </w:rPr>
      </w:pPr>
    </w:p>
    <w:p w14:paraId="66CF47E0" w14:textId="77777777" w:rsidR="00BD0A70" w:rsidRPr="00CC6637" w:rsidRDefault="00BD0A70" w:rsidP="00BD0A70">
      <w:pPr>
        <w:shd w:val="clear" w:color="auto" w:fill="FFFFFF"/>
        <w:spacing w:after="92" w:line="240" w:lineRule="auto"/>
        <w:jc w:val="both"/>
        <w:rPr>
          <w:rFonts w:ascii="Arial" w:eastAsia="Times New Roman" w:hAnsi="Arial" w:cs="Arial"/>
          <w:i/>
          <w:iCs/>
          <w:color w:val="000000" w:themeColor="text1"/>
          <w:sz w:val="15"/>
          <w:szCs w:val="15"/>
          <w:lang w:eastAsia="it-IT"/>
        </w:rPr>
      </w:pPr>
    </w:p>
    <w:p w14:paraId="14A73EAD" w14:textId="77777777" w:rsidR="00A5133E" w:rsidRDefault="00A5133E" w:rsidP="00BD0A70">
      <w:pPr>
        <w:shd w:val="clear" w:color="auto" w:fill="FFFFFF"/>
        <w:spacing w:after="92" w:line="240" w:lineRule="auto"/>
        <w:jc w:val="both"/>
        <w:rPr>
          <w:rFonts w:ascii="Arial" w:eastAsia="Times New Roman" w:hAnsi="Arial" w:cs="Arial"/>
          <w:color w:val="000000" w:themeColor="text1"/>
          <w:sz w:val="28"/>
          <w:szCs w:val="28"/>
          <w:lang w:eastAsia="it-IT"/>
        </w:rPr>
      </w:pPr>
    </w:p>
    <w:p w14:paraId="6F1C41BF" w14:textId="77777777" w:rsidR="00A5133E" w:rsidRPr="00BD0A70" w:rsidRDefault="00A5133E" w:rsidP="00BD0A70">
      <w:pPr>
        <w:shd w:val="clear" w:color="auto" w:fill="FFFFFF"/>
        <w:spacing w:after="92" w:line="240" w:lineRule="auto"/>
        <w:jc w:val="both"/>
        <w:rPr>
          <w:rFonts w:ascii="Arial" w:eastAsia="Times New Roman" w:hAnsi="Arial" w:cs="Arial"/>
          <w:b/>
          <w:color w:val="000000" w:themeColor="text1"/>
          <w:sz w:val="28"/>
          <w:szCs w:val="28"/>
          <w:lang w:eastAsia="it-IT"/>
        </w:rPr>
      </w:pPr>
      <w:r w:rsidRPr="00A5133E">
        <w:rPr>
          <w:rFonts w:ascii="Arial" w:eastAsia="Times New Roman" w:hAnsi="Arial" w:cs="Arial"/>
          <w:b/>
          <w:color w:val="000000" w:themeColor="text1"/>
          <w:sz w:val="28"/>
          <w:szCs w:val="28"/>
          <w:lang w:eastAsia="it-IT"/>
        </w:rPr>
        <w:t>LA CASA IN COLLINA</w:t>
      </w:r>
    </w:p>
    <w:p w14:paraId="2A13207E" w14:textId="77777777" w:rsidR="00BD0A70" w:rsidRDefault="00A5133E"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sidRPr="00A5133E">
        <w:rPr>
          <w:rFonts w:ascii="Arial" w:hAnsi="Arial" w:cs="Arial"/>
          <w:bCs/>
          <w:i/>
          <w:iCs/>
          <w:color w:val="000000" w:themeColor="text1"/>
          <w:sz w:val="28"/>
          <w:szCs w:val="28"/>
          <w:shd w:val="clear" w:color="auto" w:fill="FFFFFF"/>
        </w:rPr>
        <w:t>La casa in collina</w:t>
      </w:r>
      <w:r w:rsidRPr="00A5133E">
        <w:rPr>
          <w:rFonts w:ascii="Arial" w:hAnsi="Arial" w:cs="Arial"/>
          <w:color w:val="000000" w:themeColor="text1"/>
          <w:sz w:val="28"/>
          <w:szCs w:val="28"/>
          <w:shd w:val="clear" w:color="auto" w:fill="FFFFFF"/>
        </w:rPr>
        <w:t> è un </w:t>
      </w:r>
      <w:hyperlink r:id="rId26" w:tooltip="Romanzo" w:history="1">
        <w:r w:rsidRPr="00A5133E">
          <w:rPr>
            <w:rStyle w:val="Collegamentoipertestuale"/>
            <w:rFonts w:ascii="Arial" w:hAnsi="Arial" w:cs="Arial"/>
            <w:color w:val="000000" w:themeColor="text1"/>
            <w:sz w:val="28"/>
            <w:szCs w:val="28"/>
            <w:u w:val="none"/>
            <w:shd w:val="clear" w:color="auto" w:fill="FFFFFF"/>
          </w:rPr>
          <w:t>romanzo</w:t>
        </w:r>
      </w:hyperlink>
      <w:r w:rsidRPr="00A5133E">
        <w:rPr>
          <w:rFonts w:ascii="Arial" w:hAnsi="Arial" w:cs="Arial"/>
          <w:color w:val="000000" w:themeColor="text1"/>
          <w:sz w:val="28"/>
          <w:szCs w:val="28"/>
          <w:shd w:val="clear" w:color="auto" w:fill="FFFFFF"/>
        </w:rPr>
        <w:t xml:space="preserve"> scritto tra il </w:t>
      </w:r>
      <w:hyperlink r:id="rId27" w:tooltip="1947" w:history="1">
        <w:r w:rsidRPr="00A5133E">
          <w:rPr>
            <w:rStyle w:val="Collegamentoipertestuale"/>
            <w:rFonts w:ascii="Arial" w:hAnsi="Arial" w:cs="Arial"/>
            <w:color w:val="000000" w:themeColor="text1"/>
            <w:sz w:val="28"/>
            <w:szCs w:val="28"/>
            <w:u w:val="none"/>
            <w:shd w:val="clear" w:color="auto" w:fill="FFFFFF"/>
          </w:rPr>
          <w:t>1947</w:t>
        </w:r>
      </w:hyperlink>
      <w:r w:rsidRPr="00A5133E">
        <w:rPr>
          <w:rFonts w:ascii="Arial" w:hAnsi="Arial" w:cs="Arial"/>
          <w:color w:val="000000" w:themeColor="text1"/>
          <w:sz w:val="28"/>
          <w:szCs w:val="28"/>
          <w:shd w:val="clear" w:color="auto" w:fill="FFFFFF"/>
        </w:rPr>
        <w:t> e il </w:t>
      </w:r>
      <w:hyperlink r:id="rId28" w:tooltip="1948" w:history="1">
        <w:r w:rsidRPr="00A5133E">
          <w:rPr>
            <w:rStyle w:val="Collegamentoipertestuale"/>
            <w:rFonts w:ascii="Arial" w:hAnsi="Arial" w:cs="Arial"/>
            <w:color w:val="000000" w:themeColor="text1"/>
            <w:sz w:val="28"/>
            <w:szCs w:val="28"/>
            <w:u w:val="none"/>
            <w:shd w:val="clear" w:color="auto" w:fill="FFFFFF"/>
          </w:rPr>
          <w:t>1948</w:t>
        </w:r>
      </w:hyperlink>
      <w:r w:rsidRPr="00A5133E">
        <w:rPr>
          <w:rFonts w:ascii="Arial" w:hAnsi="Arial" w:cs="Arial"/>
          <w:color w:val="000000" w:themeColor="text1"/>
          <w:sz w:val="28"/>
          <w:szCs w:val="28"/>
          <w:shd w:val="clear" w:color="auto" w:fill="FFFFFF"/>
        </w:rPr>
        <w:t>, e pubblicato nel novembre </w:t>
      </w:r>
      <w:hyperlink r:id="rId29" w:tooltip="1948" w:history="1">
        <w:r w:rsidRPr="00A5133E">
          <w:rPr>
            <w:rStyle w:val="Collegamentoipertestuale"/>
            <w:rFonts w:ascii="Arial" w:hAnsi="Arial" w:cs="Arial"/>
            <w:color w:val="000000" w:themeColor="text1"/>
            <w:sz w:val="28"/>
            <w:szCs w:val="28"/>
            <w:u w:val="none"/>
            <w:shd w:val="clear" w:color="auto" w:fill="FFFFFF"/>
          </w:rPr>
          <w:t>1948</w:t>
        </w:r>
      </w:hyperlink>
      <w:r>
        <w:rPr>
          <w:rFonts w:ascii="Arial" w:hAnsi="Arial" w:cs="Arial"/>
          <w:color w:val="000000" w:themeColor="text1"/>
          <w:sz w:val="28"/>
          <w:szCs w:val="28"/>
          <w:shd w:val="clear" w:color="auto" w:fill="FFFFFF"/>
          <w:vertAlign w:val="superscript"/>
        </w:rPr>
        <w:t xml:space="preserve"> </w:t>
      </w:r>
      <w:r w:rsidRPr="00A5133E">
        <w:rPr>
          <w:rFonts w:ascii="Arial" w:hAnsi="Arial" w:cs="Arial"/>
          <w:color w:val="000000" w:themeColor="text1"/>
          <w:sz w:val="28"/>
          <w:szCs w:val="28"/>
          <w:shd w:val="clear" w:color="auto" w:fill="FFFFFF"/>
        </w:rPr>
        <w:t> nel volume </w:t>
      </w:r>
      <w:r w:rsidRPr="00A5133E">
        <w:rPr>
          <w:rFonts w:ascii="Arial" w:hAnsi="Arial" w:cs="Arial"/>
          <w:i/>
          <w:iCs/>
          <w:color w:val="000000" w:themeColor="text1"/>
          <w:sz w:val="28"/>
          <w:szCs w:val="28"/>
          <w:shd w:val="clear" w:color="auto" w:fill="FFFFFF"/>
        </w:rPr>
        <w:t>Prima che il gallo canti</w:t>
      </w:r>
      <w:r>
        <w:rPr>
          <w:rFonts w:ascii="Arial" w:hAnsi="Arial" w:cs="Arial"/>
          <w:color w:val="000000" w:themeColor="text1"/>
          <w:sz w:val="28"/>
          <w:szCs w:val="28"/>
          <w:shd w:val="clear" w:color="auto" w:fill="FFFFFF"/>
        </w:rPr>
        <w:t xml:space="preserve"> </w:t>
      </w:r>
      <w:r w:rsidRPr="00A5133E">
        <w:rPr>
          <w:rFonts w:ascii="Arial" w:hAnsi="Arial" w:cs="Arial"/>
          <w:color w:val="000000" w:themeColor="text1"/>
          <w:sz w:val="28"/>
          <w:szCs w:val="28"/>
          <w:shd w:val="clear" w:color="auto" w:fill="FFFFFF"/>
        </w:rPr>
        <w:t> dalla </w:t>
      </w:r>
      <w:hyperlink r:id="rId30" w:tooltip="Casa editrice" w:history="1">
        <w:r w:rsidRPr="00A5133E">
          <w:rPr>
            <w:rStyle w:val="Collegamentoipertestuale"/>
            <w:rFonts w:ascii="Arial" w:hAnsi="Arial" w:cs="Arial"/>
            <w:color w:val="000000" w:themeColor="text1"/>
            <w:sz w:val="28"/>
            <w:szCs w:val="28"/>
            <w:u w:val="none"/>
            <w:shd w:val="clear" w:color="auto" w:fill="FFFFFF"/>
          </w:rPr>
          <w:t>casa editrice</w:t>
        </w:r>
      </w:hyperlink>
      <w:r w:rsidRPr="00A5133E">
        <w:rPr>
          <w:rFonts w:ascii="Arial" w:hAnsi="Arial" w:cs="Arial"/>
          <w:color w:val="000000" w:themeColor="text1"/>
          <w:sz w:val="28"/>
          <w:szCs w:val="28"/>
          <w:shd w:val="clear" w:color="auto" w:fill="FFFFFF"/>
        </w:rPr>
        <w:t> </w:t>
      </w:r>
      <w:hyperlink r:id="rId31" w:tooltip="Giulio Einaudi Editore" w:history="1">
        <w:r w:rsidRPr="00A5133E">
          <w:rPr>
            <w:rStyle w:val="Collegamentoipertestuale"/>
            <w:rFonts w:ascii="Arial" w:hAnsi="Arial" w:cs="Arial"/>
            <w:color w:val="000000" w:themeColor="text1"/>
            <w:sz w:val="28"/>
            <w:szCs w:val="28"/>
            <w:u w:val="none"/>
            <w:shd w:val="clear" w:color="auto" w:fill="FFFFFF"/>
          </w:rPr>
          <w:t>Einaudi</w:t>
        </w:r>
      </w:hyperlink>
      <w:r w:rsidRPr="00A5133E">
        <w:rPr>
          <w:rFonts w:ascii="Arial" w:hAnsi="Arial" w:cs="Arial"/>
          <w:color w:val="000000" w:themeColor="text1"/>
          <w:sz w:val="28"/>
          <w:szCs w:val="28"/>
          <w:shd w:val="clear" w:color="auto" w:fill="FFFFFF"/>
        </w:rPr>
        <w:t>.</w:t>
      </w:r>
    </w:p>
    <w:p w14:paraId="3AD24F06" w14:textId="77759054" w:rsidR="00B33589" w:rsidRPr="00B33589" w:rsidRDefault="00B33589" w:rsidP="00B33589">
      <w:pPr>
        <w:pStyle w:val="NormaleWeb"/>
        <w:shd w:val="clear" w:color="auto" w:fill="FFFFFF"/>
        <w:spacing w:before="120" w:beforeAutospacing="0" w:after="120" w:afterAutospacing="0"/>
        <w:jc w:val="both"/>
        <w:rPr>
          <w:rFonts w:ascii="Arial" w:hAnsi="Arial" w:cs="Arial"/>
          <w:color w:val="000000" w:themeColor="text1"/>
          <w:sz w:val="28"/>
          <w:szCs w:val="28"/>
        </w:rPr>
      </w:pPr>
      <w:r w:rsidRPr="00B33589">
        <w:rPr>
          <w:rFonts w:ascii="Arial" w:hAnsi="Arial" w:cs="Arial"/>
          <w:color w:val="000000" w:themeColor="text1"/>
          <w:sz w:val="28"/>
          <w:szCs w:val="28"/>
        </w:rPr>
        <w:t xml:space="preserve">Corrado, il protagonista, è un professore </w:t>
      </w:r>
      <w:r>
        <w:rPr>
          <w:rFonts w:ascii="Arial" w:hAnsi="Arial" w:cs="Arial"/>
          <w:color w:val="000000" w:themeColor="text1"/>
          <w:sz w:val="28"/>
          <w:szCs w:val="28"/>
        </w:rPr>
        <w:t>di Torino che vive, con poco coinvolgimento</w:t>
      </w:r>
      <w:r w:rsidRPr="00B33589">
        <w:rPr>
          <w:rFonts w:ascii="Arial" w:hAnsi="Arial" w:cs="Arial"/>
          <w:color w:val="000000" w:themeColor="text1"/>
          <w:sz w:val="28"/>
          <w:szCs w:val="28"/>
        </w:rPr>
        <w:t xml:space="preserve"> il duro periodo dei bombardamenti durante la </w:t>
      </w:r>
      <w:hyperlink r:id="rId32" w:tooltip="Seconda guerra mondiale" w:history="1">
        <w:r w:rsidRPr="00B33589">
          <w:rPr>
            <w:rStyle w:val="Collegamentoipertestuale"/>
            <w:rFonts w:ascii="Arial" w:hAnsi="Arial" w:cs="Arial"/>
            <w:color w:val="000000" w:themeColor="text1"/>
            <w:sz w:val="28"/>
            <w:szCs w:val="28"/>
            <w:u w:val="none"/>
          </w:rPr>
          <w:t>seconda guerra mondiale</w:t>
        </w:r>
      </w:hyperlink>
      <w:r w:rsidRPr="00B33589">
        <w:rPr>
          <w:rFonts w:ascii="Arial" w:hAnsi="Arial" w:cs="Arial"/>
          <w:color w:val="000000" w:themeColor="text1"/>
          <w:sz w:val="28"/>
          <w:szCs w:val="28"/>
        </w:rPr>
        <w:t xml:space="preserve">. </w:t>
      </w:r>
      <w:r w:rsidR="00C777E7">
        <w:rPr>
          <w:rFonts w:ascii="Arial" w:hAnsi="Arial" w:cs="Arial"/>
          <w:color w:val="000000" w:themeColor="text1"/>
          <w:sz w:val="28"/>
          <w:szCs w:val="28"/>
        </w:rPr>
        <w:t xml:space="preserve">Si rifugia </w:t>
      </w:r>
      <w:r w:rsidRPr="00B33589">
        <w:rPr>
          <w:rFonts w:ascii="Arial" w:hAnsi="Arial" w:cs="Arial"/>
          <w:color w:val="000000" w:themeColor="text1"/>
          <w:sz w:val="28"/>
          <w:szCs w:val="28"/>
        </w:rPr>
        <w:t>sulla collina </w:t>
      </w:r>
      <w:hyperlink r:id="rId33" w:tooltip="Provincia di Torino" w:history="1">
        <w:r w:rsidRPr="00B33589">
          <w:rPr>
            <w:rStyle w:val="Collegamentoipertestuale"/>
            <w:rFonts w:ascii="Arial" w:hAnsi="Arial" w:cs="Arial"/>
            <w:color w:val="000000" w:themeColor="text1"/>
            <w:sz w:val="28"/>
            <w:szCs w:val="28"/>
            <w:u w:val="none"/>
          </w:rPr>
          <w:t>torinese</w:t>
        </w:r>
      </w:hyperlink>
      <w:r w:rsidR="00C777E7">
        <w:rPr>
          <w:rFonts w:ascii="Arial" w:hAnsi="Arial" w:cs="Arial"/>
          <w:color w:val="000000" w:themeColor="text1"/>
          <w:sz w:val="28"/>
          <w:szCs w:val="28"/>
        </w:rPr>
        <w:t xml:space="preserve"> </w:t>
      </w:r>
      <w:r w:rsidRPr="00B33589">
        <w:rPr>
          <w:rFonts w:ascii="Arial" w:hAnsi="Arial" w:cs="Arial"/>
          <w:color w:val="000000" w:themeColor="text1"/>
          <w:sz w:val="28"/>
          <w:szCs w:val="28"/>
        </w:rPr>
        <w:t xml:space="preserve">presso due donne </w:t>
      </w:r>
      <w:r w:rsidR="00C777E7">
        <w:rPr>
          <w:rFonts w:ascii="Arial" w:hAnsi="Arial" w:cs="Arial"/>
          <w:color w:val="000000" w:themeColor="text1"/>
          <w:sz w:val="28"/>
          <w:szCs w:val="28"/>
        </w:rPr>
        <w:t xml:space="preserve">che si </w:t>
      </w:r>
      <w:r w:rsidR="00F36BE5">
        <w:rPr>
          <w:rFonts w:ascii="Arial" w:hAnsi="Arial" w:cs="Arial"/>
          <w:color w:val="000000" w:themeColor="text1"/>
          <w:sz w:val="28"/>
          <w:szCs w:val="28"/>
        </w:rPr>
        <w:t>prendono</w:t>
      </w:r>
      <w:r w:rsidR="00C777E7">
        <w:rPr>
          <w:rFonts w:ascii="Arial" w:hAnsi="Arial" w:cs="Arial"/>
          <w:color w:val="000000" w:themeColor="text1"/>
          <w:sz w:val="28"/>
          <w:szCs w:val="28"/>
        </w:rPr>
        <w:t xml:space="preserve"> cura di lui, </w:t>
      </w:r>
      <w:r w:rsidRPr="00B33589">
        <w:rPr>
          <w:rFonts w:ascii="Arial" w:hAnsi="Arial" w:cs="Arial"/>
          <w:color w:val="000000" w:themeColor="text1"/>
          <w:sz w:val="28"/>
          <w:szCs w:val="28"/>
        </w:rPr>
        <w:t xml:space="preserve">Elvira e la madre. </w:t>
      </w:r>
      <w:r w:rsidR="00F36BE5">
        <w:rPr>
          <w:rFonts w:ascii="Arial" w:hAnsi="Arial" w:cs="Arial"/>
          <w:color w:val="000000" w:themeColor="text1"/>
          <w:sz w:val="28"/>
          <w:szCs w:val="28"/>
        </w:rPr>
        <w:t xml:space="preserve">Trascorre molto tempo in un’osteria e ritrova </w:t>
      </w:r>
      <w:r w:rsidRPr="00B33589">
        <w:rPr>
          <w:rFonts w:ascii="Arial" w:hAnsi="Arial" w:cs="Arial"/>
          <w:color w:val="000000" w:themeColor="text1"/>
          <w:sz w:val="28"/>
          <w:szCs w:val="28"/>
        </w:rPr>
        <w:t>Cate, una donn</w:t>
      </w:r>
      <w:r>
        <w:rPr>
          <w:rFonts w:ascii="Arial" w:hAnsi="Arial" w:cs="Arial"/>
          <w:color w:val="000000" w:themeColor="text1"/>
          <w:sz w:val="28"/>
          <w:szCs w:val="28"/>
        </w:rPr>
        <w:t xml:space="preserve">a che aveva amato in passato </w:t>
      </w:r>
      <w:r w:rsidRPr="00B33589">
        <w:rPr>
          <w:rFonts w:ascii="Arial" w:hAnsi="Arial" w:cs="Arial"/>
          <w:color w:val="000000" w:themeColor="text1"/>
          <w:sz w:val="28"/>
          <w:szCs w:val="28"/>
        </w:rPr>
        <w:t xml:space="preserve">e che poi aveva lasciato per paura delle responsabilità. Cate ha un figlio, Dino, che </w:t>
      </w:r>
      <w:r w:rsidR="00F36BE5">
        <w:rPr>
          <w:rFonts w:ascii="Arial" w:hAnsi="Arial" w:cs="Arial"/>
          <w:color w:val="000000" w:themeColor="text1"/>
          <w:sz w:val="28"/>
          <w:szCs w:val="28"/>
        </w:rPr>
        <w:t xml:space="preserve">il protagonista </w:t>
      </w:r>
      <w:r w:rsidRPr="00B33589">
        <w:rPr>
          <w:rFonts w:ascii="Arial" w:hAnsi="Arial" w:cs="Arial"/>
          <w:color w:val="000000" w:themeColor="text1"/>
          <w:sz w:val="28"/>
          <w:szCs w:val="28"/>
        </w:rPr>
        <w:t xml:space="preserve">sospetta </w:t>
      </w:r>
      <w:r w:rsidR="00F36BE5">
        <w:rPr>
          <w:rFonts w:ascii="Arial" w:hAnsi="Arial" w:cs="Arial"/>
          <w:color w:val="000000" w:themeColor="text1"/>
          <w:sz w:val="28"/>
          <w:szCs w:val="28"/>
        </w:rPr>
        <w:t xml:space="preserve">possa </w:t>
      </w:r>
      <w:r w:rsidRPr="00B33589">
        <w:rPr>
          <w:rFonts w:ascii="Arial" w:hAnsi="Arial" w:cs="Arial"/>
          <w:color w:val="000000" w:themeColor="text1"/>
          <w:sz w:val="28"/>
          <w:szCs w:val="28"/>
        </w:rPr>
        <w:t xml:space="preserve">essere suo figlio, con il quale passa il tempo e nel quale egli </w:t>
      </w:r>
      <w:r w:rsidR="00C777E7">
        <w:rPr>
          <w:rFonts w:ascii="Arial" w:hAnsi="Arial" w:cs="Arial"/>
          <w:color w:val="000000" w:themeColor="text1"/>
          <w:sz w:val="28"/>
          <w:szCs w:val="28"/>
        </w:rPr>
        <w:t>si rivede fanciullo.</w:t>
      </w:r>
    </w:p>
    <w:p w14:paraId="312E7D6F" w14:textId="20C107C9" w:rsidR="00B33589" w:rsidRPr="00B33589" w:rsidRDefault="00B33589" w:rsidP="00B33589">
      <w:pPr>
        <w:pStyle w:val="NormaleWeb"/>
        <w:shd w:val="clear" w:color="auto" w:fill="FFFFFF"/>
        <w:spacing w:before="120" w:beforeAutospacing="0" w:after="120" w:afterAutospacing="0"/>
        <w:jc w:val="both"/>
        <w:rPr>
          <w:rFonts w:ascii="Arial" w:hAnsi="Arial" w:cs="Arial"/>
          <w:color w:val="000000" w:themeColor="text1"/>
          <w:sz w:val="28"/>
          <w:szCs w:val="28"/>
        </w:rPr>
      </w:pPr>
      <w:r>
        <w:rPr>
          <w:rFonts w:ascii="Arial" w:hAnsi="Arial" w:cs="Arial"/>
          <w:color w:val="000000" w:themeColor="text1"/>
          <w:sz w:val="28"/>
          <w:szCs w:val="28"/>
        </w:rPr>
        <w:t>Q</w:t>
      </w:r>
      <w:r w:rsidRPr="00B33589">
        <w:rPr>
          <w:rFonts w:ascii="Arial" w:hAnsi="Arial" w:cs="Arial"/>
          <w:color w:val="000000" w:themeColor="text1"/>
          <w:sz w:val="28"/>
          <w:szCs w:val="28"/>
        </w:rPr>
        <w:t>uando</w:t>
      </w:r>
      <w:r w:rsidR="00F36BE5">
        <w:rPr>
          <w:rFonts w:ascii="Arial" w:hAnsi="Arial" w:cs="Arial"/>
          <w:color w:val="000000" w:themeColor="text1"/>
          <w:sz w:val="28"/>
          <w:szCs w:val="28"/>
        </w:rPr>
        <w:t xml:space="preserve"> </w:t>
      </w:r>
      <w:r w:rsidRPr="00B33589">
        <w:rPr>
          <w:rFonts w:ascii="Arial" w:hAnsi="Arial" w:cs="Arial"/>
          <w:color w:val="000000" w:themeColor="text1"/>
          <w:sz w:val="28"/>
          <w:szCs w:val="28"/>
        </w:rPr>
        <w:t>giunge l'annuncio dell'</w:t>
      </w:r>
      <w:hyperlink r:id="rId34" w:tooltip="Armistizio di Cassibile" w:history="1">
        <w:r w:rsidRPr="00B33589">
          <w:rPr>
            <w:rStyle w:val="Collegamentoipertestuale"/>
            <w:rFonts w:ascii="Arial" w:hAnsi="Arial" w:cs="Arial"/>
            <w:color w:val="000000" w:themeColor="text1"/>
            <w:sz w:val="28"/>
            <w:szCs w:val="28"/>
            <w:u w:val="none"/>
          </w:rPr>
          <w:t>armistizio</w:t>
        </w:r>
      </w:hyperlink>
      <w:r w:rsidR="00F36BE5">
        <w:rPr>
          <w:rStyle w:val="Collegamentoipertestuale"/>
          <w:rFonts w:ascii="Arial" w:hAnsi="Arial" w:cs="Arial"/>
          <w:color w:val="000000" w:themeColor="text1"/>
          <w:sz w:val="28"/>
          <w:szCs w:val="28"/>
          <w:u w:val="none"/>
        </w:rPr>
        <w:t xml:space="preserve"> del 1943</w:t>
      </w:r>
      <w:r>
        <w:rPr>
          <w:rFonts w:ascii="Arial" w:hAnsi="Arial" w:cs="Arial"/>
          <w:color w:val="000000" w:themeColor="text1"/>
          <w:sz w:val="28"/>
          <w:szCs w:val="28"/>
        </w:rPr>
        <w:t xml:space="preserve">, </w:t>
      </w:r>
      <w:r w:rsidRPr="00B33589">
        <w:rPr>
          <w:rFonts w:ascii="Arial" w:hAnsi="Arial" w:cs="Arial"/>
          <w:color w:val="000000" w:themeColor="text1"/>
          <w:sz w:val="28"/>
          <w:szCs w:val="28"/>
        </w:rPr>
        <w:t>Corrado trascorre mesi di angoscia e paura finché un giorno i </w:t>
      </w:r>
      <w:hyperlink r:id="rId35" w:tooltip="Tedeschi" w:history="1">
        <w:r w:rsidRPr="00B33589">
          <w:rPr>
            <w:rStyle w:val="Collegamentoipertestuale"/>
            <w:rFonts w:ascii="Arial" w:hAnsi="Arial" w:cs="Arial"/>
            <w:color w:val="000000" w:themeColor="text1"/>
            <w:sz w:val="28"/>
            <w:szCs w:val="28"/>
            <w:u w:val="none"/>
          </w:rPr>
          <w:t>tedeschi</w:t>
        </w:r>
      </w:hyperlink>
      <w:r w:rsidRPr="00B33589">
        <w:rPr>
          <w:rFonts w:ascii="Arial" w:hAnsi="Arial" w:cs="Arial"/>
          <w:color w:val="000000" w:themeColor="text1"/>
          <w:sz w:val="28"/>
          <w:szCs w:val="28"/>
        </w:rPr>
        <w:t> </w:t>
      </w:r>
      <w:r w:rsidR="00F36BE5">
        <w:rPr>
          <w:rFonts w:ascii="Arial" w:hAnsi="Arial" w:cs="Arial"/>
          <w:color w:val="000000" w:themeColor="text1"/>
          <w:sz w:val="28"/>
          <w:szCs w:val="28"/>
        </w:rPr>
        <w:t>catturano</w:t>
      </w:r>
      <w:r w:rsidRPr="00B33589">
        <w:rPr>
          <w:rFonts w:ascii="Arial" w:hAnsi="Arial" w:cs="Arial"/>
          <w:color w:val="000000" w:themeColor="text1"/>
          <w:sz w:val="28"/>
          <w:szCs w:val="28"/>
        </w:rPr>
        <w:t xml:space="preserve"> Cate e gli ami</w:t>
      </w:r>
      <w:r w:rsidR="00F36BE5">
        <w:rPr>
          <w:rFonts w:ascii="Arial" w:hAnsi="Arial" w:cs="Arial"/>
          <w:color w:val="000000" w:themeColor="text1"/>
          <w:sz w:val="28"/>
          <w:szCs w:val="28"/>
        </w:rPr>
        <w:t xml:space="preserve">ci si </w:t>
      </w:r>
      <w:r w:rsidRPr="00B33589">
        <w:rPr>
          <w:rFonts w:ascii="Arial" w:hAnsi="Arial" w:cs="Arial"/>
          <w:color w:val="000000" w:themeColor="text1"/>
          <w:sz w:val="28"/>
          <w:szCs w:val="28"/>
        </w:rPr>
        <w:t>Corrado</w:t>
      </w:r>
      <w:r w:rsidR="00F36BE5">
        <w:rPr>
          <w:rFonts w:ascii="Arial" w:hAnsi="Arial" w:cs="Arial"/>
          <w:color w:val="000000" w:themeColor="text1"/>
          <w:sz w:val="28"/>
          <w:szCs w:val="28"/>
        </w:rPr>
        <w:t>, che r</w:t>
      </w:r>
      <w:r w:rsidRPr="00B33589">
        <w:rPr>
          <w:rFonts w:ascii="Arial" w:hAnsi="Arial" w:cs="Arial"/>
          <w:color w:val="000000" w:themeColor="text1"/>
          <w:sz w:val="28"/>
          <w:szCs w:val="28"/>
        </w:rPr>
        <w:t>imane per un po' di tempo nascosto presso Elvira e sua madre</w:t>
      </w:r>
      <w:r w:rsidR="00F36BE5">
        <w:rPr>
          <w:rFonts w:ascii="Arial" w:hAnsi="Arial" w:cs="Arial"/>
          <w:color w:val="000000" w:themeColor="text1"/>
          <w:sz w:val="28"/>
          <w:szCs w:val="28"/>
        </w:rPr>
        <w:t xml:space="preserve">. </w:t>
      </w:r>
      <w:r w:rsidRPr="00B33589">
        <w:rPr>
          <w:rFonts w:ascii="Arial" w:hAnsi="Arial" w:cs="Arial"/>
          <w:color w:val="000000" w:themeColor="text1"/>
          <w:sz w:val="28"/>
          <w:szCs w:val="28"/>
        </w:rPr>
        <w:t xml:space="preserve">Quando Dino </w:t>
      </w:r>
      <w:r w:rsidR="003B7937">
        <w:rPr>
          <w:rFonts w:ascii="Arial" w:hAnsi="Arial" w:cs="Arial"/>
          <w:color w:val="000000" w:themeColor="text1"/>
          <w:sz w:val="28"/>
          <w:szCs w:val="28"/>
        </w:rPr>
        <w:t>sceglie di unirsi</w:t>
      </w:r>
      <w:r w:rsidRPr="00B33589">
        <w:rPr>
          <w:rFonts w:ascii="Arial" w:hAnsi="Arial" w:cs="Arial"/>
          <w:color w:val="000000" w:themeColor="text1"/>
          <w:sz w:val="28"/>
          <w:szCs w:val="28"/>
        </w:rPr>
        <w:t xml:space="preserve"> ai </w:t>
      </w:r>
      <w:hyperlink r:id="rId36" w:tooltip="Partigiano" w:history="1">
        <w:r w:rsidRPr="00B33589">
          <w:rPr>
            <w:rStyle w:val="Collegamentoipertestuale"/>
            <w:rFonts w:ascii="Arial" w:hAnsi="Arial" w:cs="Arial"/>
            <w:color w:val="000000" w:themeColor="text1"/>
            <w:sz w:val="28"/>
            <w:szCs w:val="28"/>
            <w:u w:val="none"/>
          </w:rPr>
          <w:t>partigiani</w:t>
        </w:r>
      </w:hyperlink>
      <w:r w:rsidRPr="00B33589">
        <w:rPr>
          <w:rFonts w:ascii="Arial" w:hAnsi="Arial" w:cs="Arial"/>
          <w:color w:val="000000" w:themeColor="text1"/>
          <w:sz w:val="28"/>
          <w:szCs w:val="28"/>
        </w:rPr>
        <w:t>, Corrado</w:t>
      </w:r>
      <w:r w:rsidR="003B7937">
        <w:rPr>
          <w:rFonts w:ascii="Arial" w:hAnsi="Arial" w:cs="Arial"/>
          <w:color w:val="000000" w:themeColor="text1"/>
          <w:sz w:val="28"/>
          <w:szCs w:val="28"/>
        </w:rPr>
        <w:t xml:space="preserve"> </w:t>
      </w:r>
      <w:r w:rsidRPr="00B33589">
        <w:rPr>
          <w:rFonts w:ascii="Arial" w:hAnsi="Arial" w:cs="Arial"/>
          <w:color w:val="000000" w:themeColor="text1"/>
          <w:sz w:val="28"/>
          <w:szCs w:val="28"/>
        </w:rPr>
        <w:t>ritorna al suo paese natale</w:t>
      </w:r>
      <w:r>
        <w:rPr>
          <w:rFonts w:ascii="Arial" w:hAnsi="Arial" w:cs="Arial"/>
          <w:color w:val="000000" w:themeColor="text1"/>
          <w:sz w:val="28"/>
          <w:szCs w:val="28"/>
        </w:rPr>
        <w:t>, vivendo tuttavia una profonda crisi</w:t>
      </w:r>
      <w:r w:rsidR="003B7937">
        <w:t xml:space="preserve"> </w:t>
      </w:r>
      <w:r>
        <w:rPr>
          <w:rFonts w:ascii="Arial" w:hAnsi="Arial" w:cs="Arial"/>
          <w:color w:val="000000" w:themeColor="text1"/>
          <w:sz w:val="28"/>
          <w:szCs w:val="28"/>
        </w:rPr>
        <w:t>interiore</w:t>
      </w:r>
      <w:r w:rsidRPr="00B33589">
        <w:rPr>
          <w:rFonts w:ascii="Arial" w:hAnsi="Arial" w:cs="Arial"/>
          <w:color w:val="000000" w:themeColor="text1"/>
          <w:sz w:val="28"/>
          <w:szCs w:val="28"/>
        </w:rPr>
        <w:t>.</w:t>
      </w:r>
    </w:p>
    <w:p w14:paraId="5F8EE683" w14:textId="6091561D" w:rsidR="00A5133E" w:rsidRPr="00F36BE5" w:rsidRDefault="00520D88" w:rsidP="00B33589">
      <w:pPr>
        <w:pStyle w:val="NormaleWeb"/>
        <w:shd w:val="clear" w:color="auto" w:fill="FFFFFF"/>
        <w:spacing w:before="120" w:beforeAutospacing="0" w:after="120" w:afterAutospacing="0"/>
        <w:jc w:val="both"/>
        <w:rPr>
          <w:rFonts w:ascii="Arial" w:hAnsi="Arial" w:cs="Arial"/>
          <w:sz w:val="28"/>
          <w:szCs w:val="28"/>
          <w:shd w:val="clear" w:color="auto" w:fill="FFFFFF"/>
        </w:rPr>
      </w:pPr>
      <w:r w:rsidRPr="00F36BE5">
        <w:rPr>
          <w:rFonts w:ascii="Arial" w:hAnsi="Arial" w:cs="Arial"/>
          <w:sz w:val="28"/>
          <w:szCs w:val="28"/>
          <w:shd w:val="clear" w:color="auto" w:fill="FFFFFF"/>
        </w:rPr>
        <w:t>Durante il viaggio di ritorno, incappa in </w:t>
      </w:r>
      <w:r w:rsidRPr="00F36BE5">
        <w:rPr>
          <w:rStyle w:val="Enfasigrassetto"/>
          <w:rFonts w:ascii="Arial" w:hAnsi="Arial" w:cs="Arial"/>
          <w:b w:val="0"/>
          <w:sz w:val="28"/>
          <w:szCs w:val="28"/>
          <w:shd w:val="clear" w:color="auto" w:fill="FFFFFF"/>
        </w:rPr>
        <w:t>un’imboscata partigiana</w:t>
      </w:r>
      <w:r w:rsidRPr="00F36BE5">
        <w:rPr>
          <w:rFonts w:ascii="Arial" w:hAnsi="Arial" w:cs="Arial"/>
          <w:sz w:val="28"/>
          <w:szCs w:val="28"/>
          <w:shd w:val="clear" w:color="auto" w:fill="FFFFFF"/>
        </w:rPr>
        <w:t xml:space="preserve"> e la vista dei cadaveri dei fascisti gli suggerisce </w:t>
      </w:r>
      <w:r w:rsidR="003B7937">
        <w:rPr>
          <w:rFonts w:ascii="Arial" w:hAnsi="Arial" w:cs="Arial"/>
          <w:sz w:val="28"/>
          <w:szCs w:val="28"/>
          <w:shd w:val="clear" w:color="auto" w:fill="FFFFFF"/>
        </w:rPr>
        <w:t xml:space="preserve">dolorose </w:t>
      </w:r>
      <w:r w:rsidRPr="00F36BE5">
        <w:rPr>
          <w:rFonts w:ascii="Arial" w:hAnsi="Arial" w:cs="Arial"/>
          <w:sz w:val="28"/>
          <w:szCs w:val="28"/>
          <w:shd w:val="clear" w:color="auto" w:fill="FFFFFF"/>
        </w:rPr>
        <w:t>riflessioni sul senso della guerra e dell’esistenza umana.</w:t>
      </w:r>
    </w:p>
    <w:p w14:paraId="082E0B9B" w14:textId="77777777" w:rsidR="007D220A" w:rsidRDefault="007D220A" w:rsidP="00B33589">
      <w:pPr>
        <w:pStyle w:val="NormaleWeb"/>
        <w:shd w:val="clear" w:color="auto" w:fill="FFFFFF"/>
        <w:spacing w:before="120" w:beforeAutospacing="0" w:after="120" w:afterAutospacing="0"/>
        <w:jc w:val="both"/>
        <w:rPr>
          <w:rFonts w:ascii="Arial" w:hAnsi="Arial" w:cs="Arial"/>
          <w:color w:val="292F40"/>
          <w:sz w:val="28"/>
          <w:szCs w:val="28"/>
          <w:shd w:val="clear" w:color="auto" w:fill="FFFFFF"/>
        </w:rPr>
      </w:pPr>
    </w:p>
    <w:p w14:paraId="697FEEE1" w14:textId="77777777" w:rsidR="007D220A" w:rsidRDefault="007D220A" w:rsidP="00B33589">
      <w:pPr>
        <w:pStyle w:val="NormaleWeb"/>
        <w:shd w:val="clear" w:color="auto" w:fill="FFFFFF"/>
        <w:spacing w:before="120" w:beforeAutospacing="0" w:after="120" w:afterAutospacing="0"/>
        <w:jc w:val="both"/>
        <w:rPr>
          <w:rFonts w:ascii="Arial" w:hAnsi="Arial" w:cs="Arial"/>
          <w:b/>
          <w:color w:val="292F40"/>
          <w:sz w:val="28"/>
          <w:szCs w:val="28"/>
          <w:shd w:val="clear" w:color="auto" w:fill="FFFFFF"/>
        </w:rPr>
      </w:pPr>
      <w:r w:rsidRPr="007D220A">
        <w:rPr>
          <w:rFonts w:ascii="Arial" w:hAnsi="Arial" w:cs="Arial"/>
          <w:b/>
          <w:color w:val="292F40"/>
          <w:sz w:val="28"/>
          <w:szCs w:val="28"/>
          <w:shd w:val="clear" w:color="auto" w:fill="FFFFFF"/>
        </w:rPr>
        <w:t>STILE</w:t>
      </w:r>
    </w:p>
    <w:p w14:paraId="769715DB" w14:textId="1B8933CA" w:rsidR="002A7036" w:rsidRDefault="002A7036" w:rsidP="00B33589">
      <w:pPr>
        <w:pStyle w:val="NormaleWeb"/>
        <w:shd w:val="clear" w:color="auto" w:fill="FFFFFF"/>
        <w:spacing w:before="120" w:beforeAutospacing="0" w:after="120" w:afterAutospacing="0"/>
        <w:jc w:val="both"/>
        <w:rPr>
          <w:rFonts w:ascii="Arial" w:hAnsi="Arial" w:cs="Arial"/>
          <w:sz w:val="28"/>
          <w:szCs w:val="28"/>
          <w:shd w:val="clear" w:color="auto" w:fill="FFFFFF"/>
        </w:rPr>
      </w:pPr>
      <w:r w:rsidRPr="002A7036">
        <w:rPr>
          <w:rFonts w:ascii="Arial" w:hAnsi="Arial" w:cs="Arial"/>
          <w:sz w:val="28"/>
          <w:szCs w:val="28"/>
          <w:shd w:val="clear" w:color="auto" w:fill="FFFFFF"/>
        </w:rPr>
        <w:t xml:space="preserve">I romanzi e racconti di Pavese sono sempre ambientati in un luogo e in una situazione ben determinati. Le vicende avvengono in un preciso periodo storico e i personaggi hanno una </w:t>
      </w:r>
      <w:r>
        <w:rPr>
          <w:rFonts w:ascii="Arial" w:hAnsi="Arial" w:cs="Arial"/>
          <w:sz w:val="28"/>
          <w:szCs w:val="28"/>
          <w:shd w:val="clear" w:color="auto" w:fill="FFFFFF"/>
        </w:rPr>
        <w:t xml:space="preserve">precisa </w:t>
      </w:r>
      <w:r w:rsidRPr="002A7036">
        <w:rPr>
          <w:rFonts w:ascii="Arial" w:hAnsi="Arial" w:cs="Arial"/>
          <w:sz w:val="28"/>
          <w:szCs w:val="28"/>
          <w:shd w:val="clear" w:color="auto" w:fill="FFFFFF"/>
        </w:rPr>
        <w:t>condizione economica e sociale.</w:t>
      </w:r>
      <w:r w:rsidR="001253B1">
        <w:rPr>
          <w:rFonts w:ascii="Arial" w:hAnsi="Arial" w:cs="Arial"/>
          <w:sz w:val="28"/>
          <w:szCs w:val="28"/>
          <w:shd w:val="clear" w:color="auto" w:fill="FFFFFF"/>
        </w:rPr>
        <w:t xml:space="preserve"> </w:t>
      </w:r>
      <w:r w:rsidRPr="002A7036">
        <w:rPr>
          <w:rFonts w:ascii="Arial" w:hAnsi="Arial" w:cs="Arial"/>
          <w:sz w:val="28"/>
          <w:szCs w:val="28"/>
          <w:shd w:val="clear" w:color="auto" w:fill="FFFFFF"/>
        </w:rPr>
        <w:t xml:space="preserve">Tuttavia </w:t>
      </w:r>
      <w:r>
        <w:rPr>
          <w:rFonts w:ascii="Arial" w:hAnsi="Arial" w:cs="Arial"/>
          <w:sz w:val="28"/>
          <w:szCs w:val="28"/>
          <w:shd w:val="clear" w:color="auto" w:fill="FFFFFF"/>
        </w:rPr>
        <w:t xml:space="preserve">ogni </w:t>
      </w:r>
      <w:r w:rsidRPr="002A7036">
        <w:rPr>
          <w:rFonts w:ascii="Arial" w:hAnsi="Arial" w:cs="Arial"/>
          <w:sz w:val="28"/>
          <w:szCs w:val="28"/>
          <w:shd w:val="clear" w:color="auto" w:fill="FFFFFF"/>
        </w:rPr>
        <w:t>elemento rimanda sempre a un significato simbolico</w:t>
      </w:r>
      <w:r>
        <w:rPr>
          <w:rFonts w:ascii="Arial" w:hAnsi="Arial" w:cs="Arial"/>
          <w:sz w:val="28"/>
          <w:szCs w:val="28"/>
          <w:shd w:val="clear" w:color="auto" w:fill="FFFFFF"/>
        </w:rPr>
        <w:t xml:space="preserve">, tanto che il </w:t>
      </w:r>
      <w:r w:rsidRPr="002A7036">
        <w:rPr>
          <w:rFonts w:ascii="Arial" w:hAnsi="Arial" w:cs="Arial"/>
          <w:sz w:val="28"/>
          <w:szCs w:val="28"/>
          <w:shd w:val="clear" w:color="auto" w:fill="FFFFFF"/>
        </w:rPr>
        <w:t xml:space="preserve">linguaggio </w:t>
      </w:r>
      <w:r>
        <w:rPr>
          <w:rFonts w:ascii="Arial" w:hAnsi="Arial" w:cs="Arial"/>
          <w:sz w:val="28"/>
          <w:szCs w:val="28"/>
          <w:shd w:val="clear" w:color="auto" w:fill="FFFFFF"/>
        </w:rPr>
        <w:t>di Pavese può dirsi “</w:t>
      </w:r>
      <w:r w:rsidRPr="002A7036">
        <w:rPr>
          <w:rFonts w:ascii="Arial" w:hAnsi="Arial" w:cs="Arial"/>
          <w:sz w:val="28"/>
          <w:szCs w:val="28"/>
          <w:shd w:val="clear" w:color="auto" w:fill="FFFFFF"/>
        </w:rPr>
        <w:t>metaforico</w:t>
      </w:r>
      <w:r>
        <w:rPr>
          <w:rFonts w:ascii="Arial" w:hAnsi="Arial" w:cs="Arial"/>
          <w:sz w:val="28"/>
          <w:szCs w:val="28"/>
          <w:shd w:val="clear" w:color="auto" w:fill="FFFFFF"/>
        </w:rPr>
        <w:t>” e i vari</w:t>
      </w:r>
      <w:r w:rsidRPr="002A7036">
        <w:rPr>
          <w:rFonts w:ascii="Arial" w:hAnsi="Arial" w:cs="Arial"/>
          <w:sz w:val="28"/>
          <w:szCs w:val="28"/>
          <w:shd w:val="clear" w:color="auto" w:fill="FFFFFF"/>
        </w:rPr>
        <w:t xml:space="preserve"> simboli sono collegati tra di loro in una </w:t>
      </w:r>
      <w:r>
        <w:rPr>
          <w:rFonts w:ascii="Arial" w:hAnsi="Arial" w:cs="Arial"/>
          <w:sz w:val="28"/>
          <w:szCs w:val="28"/>
          <w:shd w:val="clear" w:color="auto" w:fill="FFFFFF"/>
        </w:rPr>
        <w:t xml:space="preserve">più ampia </w:t>
      </w:r>
      <w:r w:rsidRPr="002A7036">
        <w:rPr>
          <w:rFonts w:ascii="Arial" w:hAnsi="Arial" w:cs="Arial"/>
          <w:sz w:val="28"/>
          <w:szCs w:val="28"/>
          <w:shd w:val="clear" w:color="auto" w:fill="FFFFFF"/>
        </w:rPr>
        <w:t>metafora dell’esperienza umana dell’autore.</w:t>
      </w:r>
    </w:p>
    <w:p w14:paraId="096D2E2F" w14:textId="77777777" w:rsidR="00FC6DB6" w:rsidRDefault="00FC6DB6" w:rsidP="00B33589">
      <w:pPr>
        <w:pStyle w:val="NormaleWeb"/>
        <w:shd w:val="clear" w:color="auto" w:fill="FFFFFF"/>
        <w:spacing w:before="120" w:beforeAutospacing="0" w:after="120" w:afterAutospacing="0"/>
        <w:jc w:val="both"/>
        <w:rPr>
          <w:rFonts w:ascii="Arial" w:hAnsi="Arial" w:cs="Arial"/>
          <w:sz w:val="28"/>
          <w:szCs w:val="28"/>
        </w:rPr>
      </w:pPr>
      <w:r>
        <w:rPr>
          <w:rFonts w:ascii="Arial" w:hAnsi="Arial" w:cs="Arial"/>
          <w:sz w:val="28"/>
          <w:szCs w:val="28"/>
        </w:rPr>
        <w:t xml:space="preserve">Nei suoi testi si </w:t>
      </w:r>
      <w:r w:rsidR="007D220A">
        <w:rPr>
          <w:rFonts w:ascii="Arial" w:hAnsi="Arial" w:cs="Arial"/>
          <w:sz w:val="28"/>
          <w:szCs w:val="28"/>
        </w:rPr>
        <w:t>alterna</w:t>
      </w:r>
      <w:r>
        <w:rPr>
          <w:rFonts w:ascii="Arial" w:hAnsi="Arial" w:cs="Arial"/>
          <w:sz w:val="28"/>
          <w:szCs w:val="28"/>
        </w:rPr>
        <w:t>no</w:t>
      </w:r>
      <w:r w:rsidR="007D220A">
        <w:rPr>
          <w:rFonts w:ascii="Arial" w:hAnsi="Arial" w:cs="Arial"/>
          <w:sz w:val="28"/>
          <w:szCs w:val="28"/>
        </w:rPr>
        <w:t xml:space="preserve"> </w:t>
      </w:r>
      <w:r w:rsidR="007D220A" w:rsidRPr="007D220A">
        <w:rPr>
          <w:rFonts w:ascii="Arial" w:hAnsi="Arial" w:cs="Arial"/>
          <w:sz w:val="28"/>
          <w:szCs w:val="28"/>
        </w:rPr>
        <w:t>momenti narr</w:t>
      </w:r>
      <w:r w:rsidR="007D220A">
        <w:rPr>
          <w:rFonts w:ascii="Arial" w:hAnsi="Arial" w:cs="Arial"/>
          <w:sz w:val="28"/>
          <w:szCs w:val="28"/>
        </w:rPr>
        <w:t>ativi e momenti di riflessione</w:t>
      </w:r>
      <w:r>
        <w:rPr>
          <w:rFonts w:ascii="Arial" w:hAnsi="Arial" w:cs="Arial"/>
          <w:sz w:val="28"/>
          <w:szCs w:val="28"/>
        </w:rPr>
        <w:t>, quasi veri e propri monologhi dell’autore.</w:t>
      </w:r>
    </w:p>
    <w:p w14:paraId="6BFC2911" w14:textId="1EB9368A" w:rsidR="007D220A" w:rsidRDefault="00FC6DB6" w:rsidP="00B33589">
      <w:pPr>
        <w:pStyle w:val="NormaleWeb"/>
        <w:shd w:val="clear" w:color="auto" w:fill="FFFFFF"/>
        <w:spacing w:before="120" w:beforeAutospacing="0" w:after="120" w:afterAutospacing="0"/>
        <w:jc w:val="both"/>
        <w:rPr>
          <w:rFonts w:ascii="Arial" w:hAnsi="Arial" w:cs="Arial"/>
          <w:sz w:val="28"/>
          <w:szCs w:val="28"/>
        </w:rPr>
      </w:pPr>
      <w:r>
        <w:rPr>
          <w:rFonts w:ascii="Arial" w:hAnsi="Arial" w:cs="Arial"/>
          <w:sz w:val="28"/>
          <w:szCs w:val="28"/>
        </w:rPr>
        <w:t>I</w:t>
      </w:r>
      <w:r w:rsidR="007D220A" w:rsidRPr="007D220A">
        <w:rPr>
          <w:rFonts w:ascii="Arial" w:hAnsi="Arial" w:cs="Arial"/>
          <w:sz w:val="28"/>
          <w:szCs w:val="28"/>
        </w:rPr>
        <w:t xml:space="preserve">l punto di vista nella conduzione del racconto non è affidato unicamente al narratore, ma viene spesso filtrato attraverso le parole dei personaggi chiamati in scena. </w:t>
      </w:r>
    </w:p>
    <w:p w14:paraId="15F8BB8A" w14:textId="794601D3" w:rsidR="00FC6DB6" w:rsidRPr="00FC6DB6" w:rsidRDefault="00FC6DB6" w:rsidP="00B33589">
      <w:pPr>
        <w:pStyle w:val="NormaleWeb"/>
        <w:shd w:val="clear" w:color="auto" w:fill="FFFFFF"/>
        <w:spacing w:before="120" w:beforeAutospacing="0" w:after="120" w:afterAutospacing="0"/>
        <w:jc w:val="both"/>
        <w:rPr>
          <w:rFonts w:ascii="Arial" w:hAnsi="Arial" w:cs="Arial"/>
          <w:sz w:val="28"/>
          <w:szCs w:val="28"/>
        </w:rPr>
      </w:pPr>
      <w:r>
        <w:rPr>
          <w:rFonts w:ascii="Arial" w:hAnsi="Arial" w:cs="Arial"/>
          <w:sz w:val="28"/>
          <w:szCs w:val="28"/>
          <w:shd w:val="clear" w:color="auto" w:fill="FFFFFF"/>
        </w:rPr>
        <w:lastRenderedPageBreak/>
        <w:t>Lo stile è volutamente poco celebrativo ed enfatico, con l’uso di</w:t>
      </w:r>
      <w:r w:rsidRPr="00FC6DB6">
        <w:rPr>
          <w:rFonts w:ascii="Arial" w:hAnsi="Arial" w:cs="Arial"/>
          <w:sz w:val="28"/>
          <w:szCs w:val="28"/>
          <w:shd w:val="clear" w:color="auto" w:fill="FFFFFF"/>
        </w:rPr>
        <w:t xml:space="preserve"> frasi semplici </w:t>
      </w:r>
      <w:r>
        <w:rPr>
          <w:rFonts w:ascii="Arial" w:hAnsi="Arial" w:cs="Arial"/>
          <w:sz w:val="28"/>
          <w:szCs w:val="28"/>
          <w:shd w:val="clear" w:color="auto" w:fill="FFFFFF"/>
        </w:rPr>
        <w:t>con</w:t>
      </w:r>
      <w:r w:rsidRPr="00FC6DB6">
        <w:rPr>
          <w:rFonts w:ascii="Arial" w:hAnsi="Arial" w:cs="Arial"/>
          <w:sz w:val="28"/>
          <w:szCs w:val="28"/>
          <w:shd w:val="clear" w:color="auto" w:fill="FFFFFF"/>
        </w:rPr>
        <w:t xml:space="preserve"> una struttura elementare, per essere vicine al discorso parlat</w:t>
      </w:r>
      <w:r>
        <w:rPr>
          <w:rFonts w:ascii="Arial" w:hAnsi="Arial" w:cs="Arial"/>
          <w:sz w:val="28"/>
          <w:szCs w:val="28"/>
          <w:shd w:val="clear" w:color="auto" w:fill="FFFFFF"/>
        </w:rPr>
        <w:t>o.</w:t>
      </w:r>
    </w:p>
    <w:p w14:paraId="43C070A1" w14:textId="77777777" w:rsidR="007D220A" w:rsidRPr="007D220A" w:rsidRDefault="007D220A" w:rsidP="00B33589">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sidRPr="007D220A">
        <w:rPr>
          <w:rFonts w:ascii="Arial" w:hAnsi="Arial" w:cs="Arial"/>
          <w:sz w:val="28"/>
          <w:szCs w:val="28"/>
        </w:rPr>
        <w:t>La presen</w:t>
      </w:r>
      <w:r>
        <w:rPr>
          <w:rFonts w:ascii="Arial" w:hAnsi="Arial" w:cs="Arial"/>
          <w:sz w:val="28"/>
          <w:szCs w:val="28"/>
        </w:rPr>
        <w:t xml:space="preserve">za imponente del dialogo </w:t>
      </w:r>
      <w:r w:rsidRPr="007D220A">
        <w:rPr>
          <w:rFonts w:ascii="Arial" w:hAnsi="Arial" w:cs="Arial"/>
          <w:sz w:val="28"/>
          <w:szCs w:val="28"/>
        </w:rPr>
        <w:t xml:space="preserve">dà a Pavese la possibilità </w:t>
      </w:r>
      <w:r>
        <w:rPr>
          <w:rFonts w:ascii="Arial" w:hAnsi="Arial" w:cs="Arial"/>
          <w:sz w:val="28"/>
          <w:szCs w:val="28"/>
        </w:rPr>
        <w:t>di ricreare il parlato popolare, anche</w:t>
      </w:r>
      <w:r w:rsidRPr="007D220A">
        <w:rPr>
          <w:rFonts w:ascii="Arial" w:hAnsi="Arial" w:cs="Arial"/>
          <w:sz w:val="28"/>
          <w:szCs w:val="28"/>
        </w:rPr>
        <w:t xml:space="preserve"> tramite l’uso di dialettism</w:t>
      </w:r>
      <w:r>
        <w:rPr>
          <w:rFonts w:ascii="Arial" w:hAnsi="Arial" w:cs="Arial"/>
          <w:sz w:val="28"/>
          <w:szCs w:val="28"/>
        </w:rPr>
        <w:t>i.</w:t>
      </w:r>
    </w:p>
    <w:p w14:paraId="48ADA947" w14:textId="77777777" w:rsidR="00FD20E1" w:rsidRPr="00B33589" w:rsidRDefault="00FD20E1" w:rsidP="00B33589">
      <w:pPr>
        <w:jc w:val="both"/>
        <w:rPr>
          <w:color w:val="000000" w:themeColor="text1"/>
          <w:sz w:val="28"/>
          <w:szCs w:val="28"/>
        </w:rPr>
      </w:pPr>
    </w:p>
    <w:sectPr w:rsidR="00FD20E1" w:rsidRPr="00B33589" w:rsidSect="004B357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67123D"/>
    <w:multiLevelType w:val="multilevel"/>
    <w:tmpl w:val="D2AA6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8C3428"/>
    <w:multiLevelType w:val="multilevel"/>
    <w:tmpl w:val="5590F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F76288F"/>
    <w:multiLevelType w:val="multilevel"/>
    <w:tmpl w:val="4BC2A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2631015">
    <w:abstractNumId w:val="2"/>
  </w:num>
  <w:num w:numId="2" w16cid:durableId="1813403619">
    <w:abstractNumId w:val="0"/>
  </w:num>
  <w:num w:numId="3" w16cid:durableId="17987169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FC3"/>
    <w:rsid w:val="000F002E"/>
    <w:rsid w:val="001253B1"/>
    <w:rsid w:val="00235E12"/>
    <w:rsid w:val="002A7036"/>
    <w:rsid w:val="002F2411"/>
    <w:rsid w:val="003733E5"/>
    <w:rsid w:val="003B7937"/>
    <w:rsid w:val="003D243B"/>
    <w:rsid w:val="00493EBB"/>
    <w:rsid w:val="004B357C"/>
    <w:rsid w:val="00520D88"/>
    <w:rsid w:val="00535D7A"/>
    <w:rsid w:val="005E0FC3"/>
    <w:rsid w:val="0066695F"/>
    <w:rsid w:val="006E1A42"/>
    <w:rsid w:val="00707379"/>
    <w:rsid w:val="007D220A"/>
    <w:rsid w:val="00897F5F"/>
    <w:rsid w:val="00A5133E"/>
    <w:rsid w:val="00A830F2"/>
    <w:rsid w:val="00B33589"/>
    <w:rsid w:val="00B811AE"/>
    <w:rsid w:val="00BA71C0"/>
    <w:rsid w:val="00BB1012"/>
    <w:rsid w:val="00BD0A70"/>
    <w:rsid w:val="00C777E7"/>
    <w:rsid w:val="00CC6637"/>
    <w:rsid w:val="00D05686"/>
    <w:rsid w:val="00D8367C"/>
    <w:rsid w:val="00DB3D99"/>
    <w:rsid w:val="00E543D7"/>
    <w:rsid w:val="00EC1E63"/>
    <w:rsid w:val="00F36BE5"/>
    <w:rsid w:val="00F54B5E"/>
    <w:rsid w:val="00FC6DB6"/>
    <w:rsid w:val="00FD20E1"/>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1825B"/>
  <w15:docId w15:val="{EDD260FA-1DF0-4181-8C29-2E91668D4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B357C"/>
  </w:style>
  <w:style w:type="paragraph" w:styleId="Titolo2">
    <w:name w:val="heading 2"/>
    <w:basedOn w:val="Normale"/>
    <w:link w:val="Titolo2Carattere"/>
    <w:uiPriority w:val="9"/>
    <w:qFormat/>
    <w:rsid w:val="00BD0A70"/>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FD20E1"/>
    <w:rPr>
      <w:color w:val="0000FF"/>
      <w:u w:val="single"/>
    </w:rPr>
  </w:style>
  <w:style w:type="paragraph" w:styleId="NormaleWeb">
    <w:name w:val="Normal (Web)"/>
    <w:basedOn w:val="Normale"/>
    <w:uiPriority w:val="99"/>
    <w:semiHidden/>
    <w:unhideWhenUsed/>
    <w:rsid w:val="00D0568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itolo2Carattere">
    <w:name w:val="Titolo 2 Carattere"/>
    <w:basedOn w:val="Carpredefinitoparagrafo"/>
    <w:link w:val="Titolo2"/>
    <w:uiPriority w:val="9"/>
    <w:rsid w:val="00BD0A70"/>
    <w:rPr>
      <w:rFonts w:ascii="Times New Roman" w:eastAsia="Times New Roman" w:hAnsi="Times New Roman" w:cs="Times New Roman"/>
      <w:b/>
      <w:bCs/>
      <w:sz w:val="36"/>
      <w:szCs w:val="36"/>
      <w:lang w:eastAsia="it-IT"/>
    </w:rPr>
  </w:style>
  <w:style w:type="character" w:styleId="Enfasigrassetto">
    <w:name w:val="Strong"/>
    <w:basedOn w:val="Carpredefinitoparagrafo"/>
    <w:uiPriority w:val="22"/>
    <w:qFormat/>
    <w:rsid w:val="00BD0A70"/>
    <w:rPr>
      <w:b/>
      <w:bCs/>
    </w:rPr>
  </w:style>
  <w:style w:type="paragraph" w:customStyle="1" w:styleId="jqcsstitoloamargine">
    <w:name w:val="jq_css_titoloamargine"/>
    <w:basedOn w:val="Normale"/>
    <w:rsid w:val="00235E12"/>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235E12"/>
    <w:rPr>
      <w:i/>
      <w:iCs/>
    </w:rPr>
  </w:style>
  <w:style w:type="character" w:customStyle="1" w:styleId="jqcssnota">
    <w:name w:val="jq_css_nota"/>
    <w:basedOn w:val="Carpredefinitoparagrafo"/>
    <w:rsid w:val="00235E12"/>
  </w:style>
  <w:style w:type="character" w:customStyle="1" w:styleId="jqcssapprofondimento">
    <w:name w:val="jq_css_approfondimento"/>
    <w:basedOn w:val="Carpredefinitoparagrafo"/>
    <w:rsid w:val="00235E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726584">
      <w:bodyDiv w:val="1"/>
      <w:marLeft w:val="0"/>
      <w:marRight w:val="0"/>
      <w:marTop w:val="0"/>
      <w:marBottom w:val="0"/>
      <w:divBdr>
        <w:top w:val="none" w:sz="0" w:space="0" w:color="auto"/>
        <w:left w:val="none" w:sz="0" w:space="0" w:color="auto"/>
        <w:bottom w:val="none" w:sz="0" w:space="0" w:color="auto"/>
        <w:right w:val="none" w:sz="0" w:space="0" w:color="auto"/>
      </w:divBdr>
      <w:divsChild>
        <w:div w:id="1740715386">
          <w:marLeft w:val="0"/>
          <w:marRight w:val="0"/>
          <w:marTop w:val="0"/>
          <w:marBottom w:val="0"/>
          <w:divBdr>
            <w:top w:val="none" w:sz="0" w:space="0" w:color="auto"/>
            <w:left w:val="none" w:sz="0" w:space="0" w:color="auto"/>
            <w:bottom w:val="none" w:sz="0" w:space="0" w:color="auto"/>
            <w:right w:val="none" w:sz="0" w:space="0" w:color="auto"/>
          </w:divBdr>
        </w:div>
        <w:div w:id="820150056">
          <w:marLeft w:val="0"/>
          <w:marRight w:val="0"/>
          <w:marTop w:val="0"/>
          <w:marBottom w:val="0"/>
          <w:divBdr>
            <w:top w:val="none" w:sz="0" w:space="0" w:color="auto"/>
            <w:left w:val="none" w:sz="0" w:space="0" w:color="auto"/>
            <w:bottom w:val="none" w:sz="0" w:space="0" w:color="auto"/>
            <w:right w:val="none" w:sz="0" w:space="0" w:color="auto"/>
          </w:divBdr>
        </w:div>
        <w:div w:id="751705471">
          <w:marLeft w:val="0"/>
          <w:marRight w:val="0"/>
          <w:marTop w:val="0"/>
          <w:marBottom w:val="0"/>
          <w:divBdr>
            <w:top w:val="none" w:sz="0" w:space="0" w:color="auto"/>
            <w:left w:val="none" w:sz="0" w:space="0" w:color="auto"/>
            <w:bottom w:val="none" w:sz="0" w:space="0" w:color="auto"/>
            <w:right w:val="none" w:sz="0" w:space="0" w:color="auto"/>
          </w:divBdr>
        </w:div>
      </w:divsChild>
    </w:div>
    <w:div w:id="1630429357">
      <w:bodyDiv w:val="1"/>
      <w:marLeft w:val="0"/>
      <w:marRight w:val="0"/>
      <w:marTop w:val="0"/>
      <w:marBottom w:val="0"/>
      <w:divBdr>
        <w:top w:val="none" w:sz="0" w:space="0" w:color="auto"/>
        <w:left w:val="none" w:sz="0" w:space="0" w:color="auto"/>
        <w:bottom w:val="none" w:sz="0" w:space="0" w:color="auto"/>
        <w:right w:val="none" w:sz="0" w:space="0" w:color="auto"/>
      </w:divBdr>
    </w:div>
    <w:div w:id="1666401178">
      <w:bodyDiv w:val="1"/>
      <w:marLeft w:val="0"/>
      <w:marRight w:val="0"/>
      <w:marTop w:val="0"/>
      <w:marBottom w:val="0"/>
      <w:divBdr>
        <w:top w:val="none" w:sz="0" w:space="0" w:color="auto"/>
        <w:left w:val="none" w:sz="0" w:space="0" w:color="auto"/>
        <w:bottom w:val="none" w:sz="0" w:space="0" w:color="auto"/>
        <w:right w:val="none" w:sz="0" w:space="0" w:color="auto"/>
      </w:divBdr>
    </w:div>
    <w:div w:id="1936093040">
      <w:bodyDiv w:val="1"/>
      <w:marLeft w:val="0"/>
      <w:marRight w:val="0"/>
      <w:marTop w:val="0"/>
      <w:marBottom w:val="0"/>
      <w:divBdr>
        <w:top w:val="none" w:sz="0" w:space="0" w:color="auto"/>
        <w:left w:val="none" w:sz="0" w:space="0" w:color="auto"/>
        <w:bottom w:val="none" w:sz="0" w:space="0" w:color="auto"/>
        <w:right w:val="none" w:sz="0" w:space="0" w:color="auto"/>
      </w:divBdr>
    </w:div>
    <w:div w:id="2059623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Poeta" TargetMode="External"/><Relationship Id="rId13" Type="http://schemas.openxmlformats.org/officeDocument/2006/relationships/hyperlink" Target="https://it.wikipedia.org/wiki/Provincia_di_Cuneo" TargetMode="External"/><Relationship Id="rId18" Type="http://schemas.openxmlformats.org/officeDocument/2006/relationships/hyperlink" Target="https://it.wikipedia.org/wiki/1933" TargetMode="External"/><Relationship Id="rId26" Type="http://schemas.openxmlformats.org/officeDocument/2006/relationships/hyperlink" Target="https://it.wikipedia.org/wiki/Romanzo" TargetMode="External"/><Relationship Id="rId3" Type="http://schemas.openxmlformats.org/officeDocument/2006/relationships/settings" Target="settings.xml"/><Relationship Id="rId21" Type="http://schemas.openxmlformats.org/officeDocument/2006/relationships/hyperlink" Target="https://it.wikipedia.org/wiki/La_casa_in_collina" TargetMode="External"/><Relationship Id="rId34" Type="http://schemas.openxmlformats.org/officeDocument/2006/relationships/hyperlink" Target="https://it.wikipedia.org/wiki/Armistizio_di_Cassibile" TargetMode="External"/><Relationship Id="rId7" Type="http://schemas.openxmlformats.org/officeDocument/2006/relationships/hyperlink" Target="https://it.wikipedia.org/wiki/Scrittore" TargetMode="External"/><Relationship Id="rId12" Type="http://schemas.openxmlformats.org/officeDocument/2006/relationships/hyperlink" Target="https://it.wikipedia.org/wiki/Langhe" TargetMode="External"/><Relationship Id="rId17" Type="http://schemas.openxmlformats.org/officeDocument/2006/relationships/hyperlink" Target="https://it.wikipedia.org/wiki/Lingua_inglese" TargetMode="External"/><Relationship Id="rId25" Type="http://schemas.openxmlformats.org/officeDocument/2006/relationships/hyperlink" Target="https://www.studenti.it/topic/natura.html" TargetMode="External"/><Relationship Id="rId33" Type="http://schemas.openxmlformats.org/officeDocument/2006/relationships/hyperlink" Target="https://it.wikipedia.org/wiki/Provincia_di_Torino"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it.wikipedia.org/wiki/Traduzione" TargetMode="External"/><Relationship Id="rId20" Type="http://schemas.openxmlformats.org/officeDocument/2006/relationships/hyperlink" Target="https://it.wikipedia.org/wiki/Confino" TargetMode="External"/><Relationship Id="rId29" Type="http://schemas.openxmlformats.org/officeDocument/2006/relationships/hyperlink" Target="https://it.wikipedia.org/wiki/1948" TargetMode="External"/><Relationship Id="rId1" Type="http://schemas.openxmlformats.org/officeDocument/2006/relationships/numbering" Target="numbering.xml"/><Relationship Id="rId6" Type="http://schemas.openxmlformats.org/officeDocument/2006/relationships/hyperlink" Target="https://it.wikipedia.org/wiki/1950" TargetMode="External"/><Relationship Id="rId11" Type="http://schemas.openxmlformats.org/officeDocument/2006/relationships/hyperlink" Target="https://it.wikipedia.org/wiki/Italia" TargetMode="External"/><Relationship Id="rId24" Type="http://schemas.openxmlformats.org/officeDocument/2006/relationships/hyperlink" Target="https://it.wikipedia.org/wiki/1950" TargetMode="External"/><Relationship Id="rId32" Type="http://schemas.openxmlformats.org/officeDocument/2006/relationships/hyperlink" Target="https://it.wikipedia.org/wiki/Seconda_guerra_mondiale" TargetMode="External"/><Relationship Id="rId37" Type="http://schemas.openxmlformats.org/officeDocument/2006/relationships/fontTable" Target="fontTable.xml"/><Relationship Id="rId5" Type="http://schemas.openxmlformats.org/officeDocument/2006/relationships/hyperlink" Target="https://it.wikipedia.org/wiki/1908" TargetMode="External"/><Relationship Id="rId15" Type="http://schemas.openxmlformats.org/officeDocument/2006/relationships/hyperlink" Target="https://it.wikipedia.org/wiki/Lingua_inglese" TargetMode="External"/><Relationship Id="rId23" Type="http://schemas.openxmlformats.org/officeDocument/2006/relationships/hyperlink" Target="https://it.wikipedia.org/wiki/La_bella_estate" TargetMode="External"/><Relationship Id="rId28" Type="http://schemas.openxmlformats.org/officeDocument/2006/relationships/hyperlink" Target="https://it.wikipedia.org/wiki/1948" TargetMode="External"/><Relationship Id="rId36" Type="http://schemas.openxmlformats.org/officeDocument/2006/relationships/hyperlink" Target="https://it.wikipedia.org/wiki/Partigiano" TargetMode="External"/><Relationship Id="rId10" Type="http://schemas.openxmlformats.org/officeDocument/2006/relationships/hyperlink" Target="https://it.wikipedia.org/wiki/Critico_letterario" TargetMode="External"/><Relationship Id="rId19" Type="http://schemas.openxmlformats.org/officeDocument/2006/relationships/hyperlink" Target="https://it.wikipedia.org/wiki/Partito_Nazionale_Fascista" TargetMode="External"/><Relationship Id="rId31" Type="http://schemas.openxmlformats.org/officeDocument/2006/relationships/hyperlink" Target="https://it.wikipedia.org/wiki/Giulio_Einaudi_Editore" TargetMode="External"/><Relationship Id="rId4" Type="http://schemas.openxmlformats.org/officeDocument/2006/relationships/webSettings" Target="webSettings.xml"/><Relationship Id="rId9" Type="http://schemas.openxmlformats.org/officeDocument/2006/relationships/hyperlink" Target="https://it.wikipedia.org/wiki/Traduzione" TargetMode="External"/><Relationship Id="rId14" Type="http://schemas.openxmlformats.org/officeDocument/2006/relationships/hyperlink" Target="https://it.wikipedia.org/wiki/Universit%C3%A0_degli_Studi_di_Torino" TargetMode="External"/><Relationship Id="rId22" Type="http://schemas.openxmlformats.org/officeDocument/2006/relationships/hyperlink" Target="https://it.wikipedia.org/wiki/Il_diavolo_sulle_colline" TargetMode="External"/><Relationship Id="rId27" Type="http://schemas.openxmlformats.org/officeDocument/2006/relationships/hyperlink" Target="https://it.wikipedia.org/wiki/1947" TargetMode="External"/><Relationship Id="rId30" Type="http://schemas.openxmlformats.org/officeDocument/2006/relationships/hyperlink" Target="https://it.wikipedia.org/wiki/Casa_editrice" TargetMode="External"/><Relationship Id="rId35" Type="http://schemas.openxmlformats.org/officeDocument/2006/relationships/hyperlink" Target="https://it.wikipedia.org/wiki/Tedeschi"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4</Pages>
  <Words>1334</Words>
  <Characters>7605</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emanuela amici</cp:lastModifiedBy>
  <cp:revision>15</cp:revision>
  <dcterms:created xsi:type="dcterms:W3CDTF">2023-04-12T13:33:00Z</dcterms:created>
  <dcterms:modified xsi:type="dcterms:W3CDTF">2023-04-12T14:08:00Z</dcterms:modified>
</cp:coreProperties>
</file>