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8735A"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GIAPPONE</w:t>
      </w:r>
    </w:p>
    <w:p w14:paraId="4B2E3E21" w14:textId="77777777" w:rsidR="007307B3" w:rsidRPr="001A4EC6" w:rsidRDefault="007307B3" w:rsidP="00FB7455">
      <w:pPr>
        <w:spacing w:after="0"/>
        <w:jc w:val="both"/>
        <w:rPr>
          <w:rFonts w:asciiTheme="majorHAnsi" w:hAnsiTheme="majorHAnsi" w:cs="Helvetica"/>
          <w:sz w:val="28"/>
          <w:szCs w:val="28"/>
        </w:rPr>
      </w:pPr>
    </w:p>
    <w:p w14:paraId="48124A56"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 xml:space="preserve">Il Giappone è un </w:t>
      </w:r>
      <w:hyperlink r:id="rId4" w:history="1">
        <w:r w:rsidRPr="001A4EC6">
          <w:rPr>
            <w:rFonts w:asciiTheme="majorHAnsi" w:hAnsiTheme="majorHAnsi" w:cs="Helvetica"/>
            <w:sz w:val="28"/>
            <w:szCs w:val="28"/>
          </w:rPr>
          <w:t>arcipelago</w:t>
        </w:r>
      </w:hyperlink>
      <w:r w:rsidRPr="001A4EC6">
        <w:rPr>
          <w:rFonts w:asciiTheme="majorHAnsi" w:hAnsiTheme="majorHAnsi" w:cs="Helvetica"/>
          <w:sz w:val="28"/>
          <w:szCs w:val="28"/>
        </w:rPr>
        <w:t xml:space="preserve"> composto di 6852 </w:t>
      </w:r>
      <w:hyperlink r:id="rId5" w:history="1">
        <w:r w:rsidRPr="001A4EC6">
          <w:rPr>
            <w:rFonts w:asciiTheme="majorHAnsi" w:hAnsiTheme="majorHAnsi" w:cs="Helvetica"/>
            <w:sz w:val="28"/>
            <w:szCs w:val="28"/>
          </w:rPr>
          <w:t>isole</w:t>
        </w:r>
      </w:hyperlink>
      <w:r w:rsidRPr="001A4EC6">
        <w:rPr>
          <w:rFonts w:asciiTheme="majorHAnsi" w:hAnsiTheme="majorHAnsi" w:cs="Helvetica"/>
          <w:sz w:val="28"/>
          <w:szCs w:val="28"/>
        </w:rPr>
        <w:t>.</w:t>
      </w:r>
    </w:p>
    <w:p w14:paraId="00BA90A0"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 xml:space="preserve">Le 4 isole più grandi sono: </w:t>
      </w:r>
      <w:hyperlink r:id="rId6" w:history="1">
        <w:proofErr w:type="spellStart"/>
        <w:r w:rsidRPr="001A4EC6">
          <w:rPr>
            <w:rFonts w:asciiTheme="majorHAnsi" w:hAnsiTheme="majorHAnsi" w:cs="Helvetica"/>
            <w:sz w:val="28"/>
            <w:szCs w:val="28"/>
          </w:rPr>
          <w:t>Honshū</w:t>
        </w:r>
        <w:proofErr w:type="spellEnd"/>
      </w:hyperlink>
      <w:r w:rsidRPr="001A4EC6">
        <w:rPr>
          <w:rFonts w:asciiTheme="majorHAnsi" w:hAnsiTheme="majorHAnsi" w:cs="Helvetica"/>
          <w:sz w:val="28"/>
          <w:szCs w:val="28"/>
        </w:rPr>
        <w:t xml:space="preserve">, </w:t>
      </w:r>
      <w:hyperlink r:id="rId7" w:history="1">
        <w:proofErr w:type="spellStart"/>
        <w:r w:rsidRPr="001A4EC6">
          <w:rPr>
            <w:rFonts w:asciiTheme="majorHAnsi" w:hAnsiTheme="majorHAnsi" w:cs="Helvetica"/>
            <w:sz w:val="28"/>
            <w:szCs w:val="28"/>
          </w:rPr>
          <w:t>Hokkaidō</w:t>
        </w:r>
        <w:proofErr w:type="spellEnd"/>
      </w:hyperlink>
      <w:r w:rsidRPr="001A4EC6">
        <w:rPr>
          <w:rFonts w:asciiTheme="majorHAnsi" w:hAnsiTheme="majorHAnsi" w:cs="Helvetica"/>
          <w:sz w:val="28"/>
          <w:szCs w:val="28"/>
        </w:rPr>
        <w:t xml:space="preserve">, </w:t>
      </w:r>
      <w:hyperlink r:id="rId8" w:history="1">
        <w:proofErr w:type="spellStart"/>
        <w:r w:rsidRPr="001A4EC6">
          <w:rPr>
            <w:rFonts w:asciiTheme="majorHAnsi" w:hAnsiTheme="majorHAnsi" w:cs="Helvetica"/>
            <w:sz w:val="28"/>
            <w:szCs w:val="28"/>
          </w:rPr>
          <w:t>Kyūshū</w:t>
        </w:r>
        <w:proofErr w:type="spellEnd"/>
      </w:hyperlink>
      <w:r w:rsidRPr="001A4EC6">
        <w:rPr>
          <w:rFonts w:asciiTheme="majorHAnsi" w:hAnsiTheme="majorHAnsi" w:cs="Helvetica"/>
          <w:sz w:val="28"/>
          <w:szCs w:val="28"/>
        </w:rPr>
        <w:t xml:space="preserve"> e </w:t>
      </w:r>
      <w:hyperlink r:id="rId9" w:history="1">
        <w:r w:rsidRPr="001A4EC6">
          <w:rPr>
            <w:rFonts w:asciiTheme="majorHAnsi" w:hAnsiTheme="majorHAnsi" w:cs="Helvetica"/>
            <w:sz w:val="28"/>
            <w:szCs w:val="28"/>
          </w:rPr>
          <w:t>Shikoku</w:t>
        </w:r>
      </w:hyperlink>
      <w:r w:rsidRPr="001A4EC6">
        <w:rPr>
          <w:rFonts w:asciiTheme="majorHAnsi" w:hAnsiTheme="majorHAnsi" w:cs="Helvetica"/>
          <w:sz w:val="28"/>
          <w:szCs w:val="28"/>
        </w:rPr>
        <w:t xml:space="preserve">, che da sole rappresentano circa il 97% della superficie terrestre del Giappone. </w:t>
      </w:r>
    </w:p>
    <w:p w14:paraId="104AF344"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 xml:space="preserve">Molte isole sono </w:t>
      </w:r>
      <w:hyperlink r:id="rId10" w:history="1">
        <w:r w:rsidRPr="001A4EC6">
          <w:rPr>
            <w:rFonts w:asciiTheme="majorHAnsi" w:hAnsiTheme="majorHAnsi" w:cs="Helvetica"/>
            <w:sz w:val="28"/>
            <w:szCs w:val="28"/>
          </w:rPr>
          <w:t>montagne</w:t>
        </w:r>
      </w:hyperlink>
      <w:r w:rsidRPr="001A4EC6">
        <w:rPr>
          <w:rFonts w:asciiTheme="majorHAnsi" w:hAnsiTheme="majorHAnsi" w:cs="Helvetica"/>
          <w:sz w:val="28"/>
          <w:szCs w:val="28"/>
        </w:rPr>
        <w:t xml:space="preserve">, alcune di </w:t>
      </w:r>
      <w:hyperlink r:id="rId11" w:history="1">
        <w:r w:rsidRPr="001A4EC6">
          <w:rPr>
            <w:rFonts w:asciiTheme="majorHAnsi" w:hAnsiTheme="majorHAnsi" w:cs="Helvetica"/>
            <w:sz w:val="28"/>
            <w:szCs w:val="28"/>
          </w:rPr>
          <w:t>origine vulcanica</w:t>
        </w:r>
      </w:hyperlink>
      <w:r w:rsidRPr="001A4EC6">
        <w:rPr>
          <w:rFonts w:asciiTheme="majorHAnsi" w:hAnsiTheme="majorHAnsi" w:cs="Helvetica"/>
          <w:sz w:val="28"/>
          <w:szCs w:val="28"/>
        </w:rPr>
        <w:t xml:space="preserve">; per esempio, la vetta più alta del Giappone, il </w:t>
      </w:r>
      <w:hyperlink r:id="rId12" w:history="1">
        <w:r w:rsidRPr="001A4EC6">
          <w:rPr>
            <w:rFonts w:asciiTheme="majorHAnsi" w:hAnsiTheme="majorHAnsi" w:cs="Helvetica"/>
            <w:sz w:val="28"/>
            <w:szCs w:val="28"/>
          </w:rPr>
          <w:t>Monte Fuji</w:t>
        </w:r>
      </w:hyperlink>
      <w:r w:rsidRPr="001A4EC6">
        <w:rPr>
          <w:rFonts w:asciiTheme="majorHAnsi" w:hAnsiTheme="majorHAnsi" w:cs="Helvetica"/>
          <w:sz w:val="28"/>
          <w:szCs w:val="28"/>
        </w:rPr>
        <w:t xml:space="preserve"> è un vulcano attivo[. </w:t>
      </w:r>
    </w:p>
    <w:p w14:paraId="26632078" w14:textId="77777777" w:rsidR="007307B3" w:rsidRPr="001A4EC6" w:rsidRDefault="007307B3" w:rsidP="00FB7455">
      <w:pPr>
        <w:spacing w:after="0"/>
        <w:jc w:val="both"/>
        <w:rPr>
          <w:rFonts w:asciiTheme="majorHAnsi" w:hAnsiTheme="majorHAnsi" w:cs="Helvetica"/>
          <w:sz w:val="28"/>
          <w:szCs w:val="28"/>
        </w:rPr>
      </w:pPr>
    </w:p>
    <w:p w14:paraId="43E15361"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UN PAESE AD ALTO RISCHIO SISMICO</w:t>
      </w:r>
    </w:p>
    <w:p w14:paraId="36487FC7"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 xml:space="preserve">In epoca paleozoica (500 milioni di anni fa) il Giappone era unito alle coste del continente asiatico. Solo verso la fine del Terziario (circa 2 milioni di anni fa) dei movimenti tettonici (delle placche sottostanti) hanno provocato una prima separazione di parte dell’arcipelago, che si è poi sempre più allontanato dalla costa. </w:t>
      </w:r>
    </w:p>
    <w:p w14:paraId="165AB4AF"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 xml:space="preserve">Il paese si trova nella zona di contatto tra la zolla pacifica e la zolla euroasiatica, simili a lastroni galleggianti che, spinti dal materiale fluido incandescente su cui sono adagiate, si spostano urtandosi e accavallandosi. </w:t>
      </w:r>
    </w:p>
    <w:p w14:paraId="30D26AAD"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Questa è la causa dei frequenti e costanti terremoti che hanno da sempre sconvolto il paese.</w:t>
      </w:r>
    </w:p>
    <w:p w14:paraId="1353452B" w14:textId="77777777" w:rsidR="007307B3" w:rsidRPr="001A4EC6" w:rsidRDefault="007307B3" w:rsidP="00FB7455">
      <w:pPr>
        <w:spacing w:after="0"/>
        <w:jc w:val="both"/>
        <w:rPr>
          <w:rFonts w:asciiTheme="majorHAnsi" w:hAnsiTheme="majorHAnsi" w:cs="Helvetica"/>
          <w:sz w:val="28"/>
          <w:szCs w:val="28"/>
        </w:rPr>
      </w:pPr>
    </w:p>
    <w:p w14:paraId="7C913FAF"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IL TERREMOTO  DELL’11 MARZO</w:t>
      </w:r>
    </w:p>
    <w:p w14:paraId="6B451E33" w14:textId="397AFC86" w:rsidR="007307B3" w:rsidRPr="001A4EC6" w:rsidRDefault="007307B3" w:rsidP="00FB7455">
      <w:pPr>
        <w:spacing w:after="0"/>
        <w:jc w:val="both"/>
        <w:rPr>
          <w:rFonts w:asciiTheme="majorHAnsi" w:hAnsiTheme="majorHAnsi" w:cs="Verdana"/>
          <w:sz w:val="28"/>
          <w:szCs w:val="28"/>
        </w:rPr>
      </w:pPr>
      <w:r w:rsidRPr="001A4EC6">
        <w:rPr>
          <w:rFonts w:asciiTheme="majorHAnsi" w:hAnsiTheme="majorHAnsi" w:cs="Verdana"/>
          <w:bCs/>
          <w:sz w:val="28"/>
          <w:szCs w:val="28"/>
        </w:rPr>
        <w:t>L’11 marzo un terremoto di magnitudo 9 ha colpito la parte nord orientale dell’isola di Honshu, provocando un enorme t</w:t>
      </w:r>
      <w:r w:rsidR="000A7BE0" w:rsidRPr="001A4EC6">
        <w:rPr>
          <w:rFonts w:asciiTheme="majorHAnsi" w:hAnsiTheme="majorHAnsi" w:cs="Verdana"/>
          <w:bCs/>
          <w:sz w:val="28"/>
          <w:szCs w:val="28"/>
        </w:rPr>
        <w:t>s</w:t>
      </w:r>
      <w:r w:rsidRPr="001A4EC6">
        <w:rPr>
          <w:rFonts w:asciiTheme="majorHAnsi" w:hAnsiTheme="majorHAnsi" w:cs="Verdana"/>
          <w:bCs/>
          <w:sz w:val="28"/>
          <w:szCs w:val="28"/>
        </w:rPr>
        <w:t>unami con onde</w:t>
      </w:r>
      <w:r w:rsidRPr="001A4EC6">
        <w:rPr>
          <w:rFonts w:asciiTheme="majorHAnsi" w:hAnsiTheme="majorHAnsi" w:cs="Verdana"/>
          <w:sz w:val="28"/>
          <w:szCs w:val="28"/>
        </w:rPr>
        <w:t xml:space="preserve"> alte oltre 10 metri e la preoccupante esplosione del reattore N°1 della centrale nucleare di Fukushima.</w:t>
      </w:r>
    </w:p>
    <w:p w14:paraId="55A46DA8" w14:textId="77777777" w:rsidR="007307B3" w:rsidRPr="001A4EC6" w:rsidRDefault="007307B3" w:rsidP="00FB7455">
      <w:pPr>
        <w:spacing w:after="0"/>
        <w:jc w:val="both"/>
        <w:rPr>
          <w:rFonts w:asciiTheme="majorHAnsi" w:hAnsiTheme="majorHAnsi" w:cs="Verdana"/>
          <w:sz w:val="28"/>
          <w:szCs w:val="28"/>
        </w:rPr>
      </w:pPr>
      <w:r w:rsidRPr="001A4EC6">
        <w:rPr>
          <w:rFonts w:asciiTheme="majorHAnsi" w:hAnsiTheme="majorHAnsi" w:cs="Verdana"/>
          <w:sz w:val="28"/>
          <w:szCs w:val="28"/>
        </w:rPr>
        <w:t xml:space="preserve">Il sisma è stato uno dei più devastanti negli intimi 150 anni e ha provocato uno spostamento dell'asse terrestre pari a 10 cm. </w:t>
      </w:r>
    </w:p>
    <w:p w14:paraId="200FABDC"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Georgia"/>
          <w:sz w:val="28"/>
          <w:szCs w:val="28"/>
        </w:rPr>
        <w:t>Grazie alle costruzioni antisismiche obbligatorie in tutto il Giappone, i crolli non sono stati numerosi, la gran parte delle vittime e dei danni è stata causata dallo tsunami. Solo su una spiaggia di Sendai sono stati trovati 300 corpi.</w:t>
      </w:r>
    </w:p>
    <w:p w14:paraId="1440EAFF" w14:textId="77777777" w:rsidR="007307B3" w:rsidRPr="001A4EC6" w:rsidRDefault="007307B3" w:rsidP="00FB7455">
      <w:pPr>
        <w:spacing w:after="0"/>
        <w:jc w:val="both"/>
        <w:rPr>
          <w:rFonts w:asciiTheme="majorHAnsi" w:hAnsiTheme="majorHAnsi" w:cs="Helvetica"/>
          <w:sz w:val="28"/>
          <w:szCs w:val="28"/>
        </w:rPr>
      </w:pPr>
    </w:p>
    <w:p w14:paraId="1983E479"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 xml:space="preserve">ORDINAMENTO </w:t>
      </w:r>
    </w:p>
    <w:p w14:paraId="73E0B365"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Il Giappone è una monarchia costituzionale ereditaria. Il potere effettivo è affidato alla Dieta (un Parlamento bicamerale), ed il re ha una funzione di rappresentanza.</w:t>
      </w:r>
    </w:p>
    <w:p w14:paraId="0E4F27CD" w14:textId="77777777" w:rsidR="007307B3" w:rsidRPr="001A4EC6" w:rsidRDefault="007307B3" w:rsidP="00FB7455">
      <w:pPr>
        <w:spacing w:after="0"/>
        <w:jc w:val="both"/>
        <w:rPr>
          <w:rFonts w:asciiTheme="majorHAnsi" w:hAnsiTheme="majorHAnsi" w:cs="Helvetica"/>
          <w:sz w:val="28"/>
          <w:szCs w:val="28"/>
        </w:rPr>
      </w:pPr>
    </w:p>
    <w:p w14:paraId="0DB68B90"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POPOLAZIONE</w:t>
      </w:r>
    </w:p>
    <w:p w14:paraId="2F14CD9C"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 xml:space="preserve">Con una popolazione di circa 128 milioni di individui, il Giappone risulta essere la decima </w:t>
      </w:r>
      <w:hyperlink r:id="rId13" w:history="1">
        <w:r w:rsidRPr="001A4EC6">
          <w:rPr>
            <w:rFonts w:asciiTheme="majorHAnsi" w:hAnsiTheme="majorHAnsi" w:cs="Helvetica"/>
            <w:sz w:val="28"/>
            <w:szCs w:val="28"/>
          </w:rPr>
          <w:t>nazione più popolosa al mondo</w:t>
        </w:r>
      </w:hyperlink>
      <w:r w:rsidRPr="001A4EC6">
        <w:rPr>
          <w:rFonts w:asciiTheme="majorHAnsi" w:hAnsiTheme="majorHAnsi" w:cs="Helvetica"/>
          <w:sz w:val="28"/>
          <w:szCs w:val="28"/>
        </w:rPr>
        <w:t xml:space="preserve">. La </w:t>
      </w:r>
      <w:hyperlink r:id="rId14" w:history="1">
        <w:r w:rsidRPr="001A4EC6">
          <w:rPr>
            <w:rFonts w:asciiTheme="majorHAnsi" w:hAnsiTheme="majorHAnsi" w:cs="Helvetica"/>
            <w:sz w:val="28"/>
            <w:szCs w:val="28"/>
          </w:rPr>
          <w:t xml:space="preserve">Grande Area di </w:t>
        </w:r>
        <w:proofErr w:type="spellStart"/>
        <w:r w:rsidRPr="001A4EC6">
          <w:rPr>
            <w:rFonts w:asciiTheme="majorHAnsi" w:hAnsiTheme="majorHAnsi" w:cs="Helvetica"/>
            <w:sz w:val="28"/>
            <w:szCs w:val="28"/>
          </w:rPr>
          <w:t>Tōkyō</w:t>
        </w:r>
        <w:proofErr w:type="spellEnd"/>
      </w:hyperlink>
      <w:r w:rsidRPr="001A4EC6">
        <w:rPr>
          <w:rFonts w:asciiTheme="majorHAnsi" w:hAnsiTheme="majorHAnsi" w:cs="Helvetica"/>
          <w:sz w:val="28"/>
          <w:szCs w:val="28"/>
        </w:rPr>
        <w:t xml:space="preserve">, che include la città di </w:t>
      </w:r>
      <w:hyperlink r:id="rId15" w:history="1">
        <w:proofErr w:type="spellStart"/>
        <w:r w:rsidRPr="001A4EC6">
          <w:rPr>
            <w:rFonts w:asciiTheme="majorHAnsi" w:hAnsiTheme="majorHAnsi" w:cs="Helvetica"/>
            <w:sz w:val="28"/>
            <w:szCs w:val="28"/>
          </w:rPr>
          <w:t>Tōkyō</w:t>
        </w:r>
        <w:proofErr w:type="spellEnd"/>
      </w:hyperlink>
      <w:r w:rsidRPr="001A4EC6">
        <w:rPr>
          <w:rFonts w:asciiTheme="majorHAnsi" w:hAnsiTheme="majorHAnsi" w:cs="Helvetica"/>
          <w:sz w:val="28"/>
          <w:szCs w:val="28"/>
        </w:rPr>
        <w:t xml:space="preserve"> e numerose prefetture confinanti, è di fatto la più grande </w:t>
      </w:r>
      <w:hyperlink r:id="rId16" w:history="1">
        <w:r w:rsidRPr="001A4EC6">
          <w:rPr>
            <w:rFonts w:asciiTheme="majorHAnsi" w:hAnsiTheme="majorHAnsi" w:cs="Helvetica"/>
            <w:sz w:val="28"/>
            <w:szCs w:val="28"/>
          </w:rPr>
          <w:t>area metropolitana</w:t>
        </w:r>
      </w:hyperlink>
      <w:r w:rsidRPr="001A4EC6">
        <w:rPr>
          <w:rFonts w:asciiTheme="majorHAnsi" w:hAnsiTheme="majorHAnsi" w:cs="Helvetica"/>
          <w:sz w:val="28"/>
          <w:szCs w:val="28"/>
        </w:rPr>
        <w:t xml:space="preserve"> del mondo, con oltre 30 milioni di residenti.</w:t>
      </w:r>
    </w:p>
    <w:p w14:paraId="4C209949" w14:textId="77777777" w:rsidR="007307B3" w:rsidRPr="001A4EC6" w:rsidRDefault="007307B3" w:rsidP="00FB7455">
      <w:pPr>
        <w:spacing w:after="0"/>
        <w:jc w:val="both"/>
        <w:rPr>
          <w:rFonts w:asciiTheme="majorHAnsi" w:hAnsiTheme="majorHAnsi" w:cs="Helvetica"/>
          <w:sz w:val="28"/>
          <w:szCs w:val="28"/>
        </w:rPr>
      </w:pPr>
    </w:p>
    <w:p w14:paraId="19A56787"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STORIA</w:t>
      </w:r>
    </w:p>
    <w:p w14:paraId="79816FFE"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lastRenderedPageBreak/>
        <w:t>L’attuale popolazione discende dalle primitive popolazioni isolane, cui si sommarono le successive migrazioni di popoli. La storia del paese è molto antica e l’unificazione dell’arcipelago sotto un unico regno risale al VI secolo a. C.</w:t>
      </w:r>
    </w:p>
    <w:p w14:paraId="75B26E30" w14:textId="77777777" w:rsidR="007307B3" w:rsidRPr="001A4EC6" w:rsidRDefault="006375E6" w:rsidP="00FB7455">
      <w:pPr>
        <w:spacing w:after="0"/>
        <w:jc w:val="both"/>
        <w:rPr>
          <w:rFonts w:asciiTheme="majorHAnsi" w:hAnsiTheme="majorHAnsi" w:cs="Arial"/>
          <w:sz w:val="28"/>
          <w:szCs w:val="28"/>
        </w:rPr>
      </w:pPr>
      <w:r w:rsidRPr="001A4EC6">
        <w:rPr>
          <w:rFonts w:asciiTheme="majorHAnsi" w:hAnsiTheme="majorHAnsi" w:cs="Arial"/>
          <w:sz w:val="28"/>
          <w:szCs w:val="28"/>
        </w:rPr>
        <w:t xml:space="preserve">Per </w:t>
      </w:r>
      <w:r w:rsidR="007307B3" w:rsidRPr="001A4EC6">
        <w:rPr>
          <w:rFonts w:asciiTheme="majorHAnsi" w:hAnsiTheme="majorHAnsi" w:cs="Arial"/>
          <w:sz w:val="28"/>
          <w:szCs w:val="28"/>
        </w:rPr>
        <w:t xml:space="preserve">lungo tempo </w:t>
      </w:r>
      <w:r w:rsidRPr="001A4EC6">
        <w:rPr>
          <w:rFonts w:asciiTheme="majorHAnsi" w:hAnsiTheme="majorHAnsi" w:cs="Arial"/>
          <w:sz w:val="28"/>
          <w:szCs w:val="28"/>
        </w:rPr>
        <w:t xml:space="preserve">guidò il paese </w:t>
      </w:r>
      <w:r w:rsidR="007307B3" w:rsidRPr="001A4EC6">
        <w:rPr>
          <w:rFonts w:asciiTheme="majorHAnsi" w:hAnsiTheme="majorHAnsi" w:cs="Arial"/>
          <w:sz w:val="28"/>
          <w:szCs w:val="28"/>
        </w:rPr>
        <w:t>la dinastia dei Minamoto, che istituì lo Shogunato, suprema carica civile e militare che metteva in secondo piano quella imperiale.</w:t>
      </w:r>
      <w:r w:rsidRPr="001A4EC6">
        <w:rPr>
          <w:rFonts w:asciiTheme="majorHAnsi" w:hAnsiTheme="majorHAnsi" w:cs="Arial"/>
          <w:sz w:val="28"/>
          <w:szCs w:val="28"/>
        </w:rPr>
        <w:t xml:space="preserve"> In effetti l’imperatore, che risiedeva nell’antica capitale (Kyoto),  aveva un potere simbolico, mentre era lo shogun ad essere il supremo capo politico- militare. C’erano poi i grandi proprietari terrieri e i samurai, guerrieri e funzionari dello Stato. Ai gradini più bassi c’erano invece artigiani, contadini e pescatori.</w:t>
      </w:r>
    </w:p>
    <w:p w14:paraId="593A1EA6" w14:textId="77777777" w:rsidR="007307B3" w:rsidRPr="001A4EC6" w:rsidRDefault="007307B3" w:rsidP="00FB7455">
      <w:pPr>
        <w:spacing w:after="0"/>
        <w:jc w:val="both"/>
        <w:rPr>
          <w:rFonts w:asciiTheme="majorHAnsi" w:hAnsiTheme="majorHAnsi" w:cs="Arial"/>
          <w:sz w:val="28"/>
          <w:szCs w:val="28"/>
        </w:rPr>
      </w:pPr>
      <w:r w:rsidRPr="001A4EC6">
        <w:rPr>
          <w:rFonts w:asciiTheme="majorHAnsi" w:hAnsiTheme="majorHAnsi" w:cs="Arial"/>
          <w:sz w:val="28"/>
          <w:szCs w:val="28"/>
        </w:rPr>
        <w:t>Nel XVI secolo ha inizio la penetrazione di missionari cattolici e dei commercianti europei (portoghesi, olandesi, inglesi).</w:t>
      </w:r>
    </w:p>
    <w:p w14:paraId="25B69FD9" w14:textId="77777777" w:rsidR="007307B3" w:rsidRPr="001A4EC6" w:rsidRDefault="007307B3" w:rsidP="00FB7455">
      <w:pPr>
        <w:spacing w:after="0"/>
        <w:jc w:val="both"/>
        <w:rPr>
          <w:rFonts w:asciiTheme="majorHAnsi" w:hAnsiTheme="majorHAnsi" w:cs="Arial"/>
          <w:sz w:val="28"/>
          <w:szCs w:val="28"/>
        </w:rPr>
      </w:pPr>
      <w:r w:rsidRPr="001A4EC6">
        <w:rPr>
          <w:rFonts w:asciiTheme="majorHAnsi" w:hAnsiTheme="majorHAnsi" w:cs="Arial"/>
          <w:sz w:val="28"/>
          <w:szCs w:val="28"/>
        </w:rPr>
        <w:t xml:space="preserve">Nel 1633 fu proibito l’ingresso agli stranieri, isolando il Giappone dal resto del mondo per ben tre secoli, quando gli USA ottennero l’apertura dei confini. </w:t>
      </w:r>
    </w:p>
    <w:p w14:paraId="6A1EFDA1" w14:textId="77777777" w:rsidR="007307B3" w:rsidRPr="001A4EC6" w:rsidRDefault="006375E6" w:rsidP="00FB7455">
      <w:pPr>
        <w:spacing w:after="0"/>
        <w:jc w:val="both"/>
        <w:rPr>
          <w:rFonts w:asciiTheme="majorHAnsi" w:hAnsiTheme="majorHAnsi" w:cs="Arial"/>
          <w:sz w:val="28"/>
          <w:szCs w:val="28"/>
        </w:rPr>
      </w:pPr>
      <w:r w:rsidRPr="001A4EC6">
        <w:rPr>
          <w:rFonts w:asciiTheme="majorHAnsi" w:hAnsiTheme="majorHAnsi" w:cs="Arial"/>
          <w:sz w:val="28"/>
          <w:szCs w:val="28"/>
        </w:rPr>
        <w:t xml:space="preserve">Alla metà dell’800 i paesi occidentali cercarono un dialogo con il paese, chiedendo la cessione di stazioni carbonifere e la possibilità di stipulare trattati commerciali. Lo shogun non riuscì ad evitare i contatti con l’Occidente e i samurai organizzarono un colpo di Stato, abolendo lo </w:t>
      </w:r>
      <w:r w:rsidR="007307B3" w:rsidRPr="001A4EC6">
        <w:rPr>
          <w:rFonts w:asciiTheme="majorHAnsi" w:hAnsiTheme="majorHAnsi" w:cs="Arial"/>
          <w:sz w:val="28"/>
          <w:szCs w:val="28"/>
        </w:rPr>
        <w:t xml:space="preserve">Shogunato </w:t>
      </w:r>
      <w:r w:rsidRPr="001A4EC6">
        <w:rPr>
          <w:rFonts w:asciiTheme="majorHAnsi" w:hAnsiTheme="majorHAnsi" w:cs="Arial"/>
          <w:sz w:val="28"/>
          <w:szCs w:val="28"/>
        </w:rPr>
        <w:t>e ridando tutto il potere all’imperatore (1868). Fu varata una nuova Costituzione e il regime imperiale assunse carattere autoritario per evitare ribellioni. Nel corso del ‘900 il paese si avviò ad una crescita economica sorprendent</w:t>
      </w:r>
      <w:r w:rsidR="00FB7455" w:rsidRPr="001A4EC6">
        <w:rPr>
          <w:rFonts w:asciiTheme="majorHAnsi" w:hAnsiTheme="majorHAnsi" w:cs="Arial"/>
          <w:sz w:val="28"/>
          <w:szCs w:val="28"/>
        </w:rPr>
        <w:t>e e si lanciò verso conquiste imperialiste.</w:t>
      </w:r>
    </w:p>
    <w:p w14:paraId="41F4F35D" w14:textId="77777777" w:rsidR="00FB7455" w:rsidRPr="001A4EC6" w:rsidRDefault="00FB7455" w:rsidP="00FB7455">
      <w:pPr>
        <w:spacing w:after="0"/>
        <w:jc w:val="both"/>
        <w:rPr>
          <w:rFonts w:asciiTheme="majorHAnsi" w:hAnsiTheme="majorHAnsi" w:cs="Arial"/>
          <w:sz w:val="28"/>
          <w:szCs w:val="28"/>
        </w:rPr>
      </w:pPr>
      <w:r w:rsidRPr="001A4EC6">
        <w:rPr>
          <w:rFonts w:asciiTheme="majorHAnsi" w:hAnsiTheme="majorHAnsi" w:cs="Arial"/>
          <w:sz w:val="28"/>
          <w:szCs w:val="28"/>
        </w:rPr>
        <w:t>Nel 1895 mosse guerra alla Cina a cui tolse Taiwan; poco dopo strappò alla Russia la Manciuria e la Corea (1904).</w:t>
      </w:r>
    </w:p>
    <w:p w14:paraId="6D290382" w14:textId="77777777" w:rsidR="007307B3" w:rsidRPr="001A4EC6" w:rsidRDefault="007307B3" w:rsidP="00FB7455">
      <w:pPr>
        <w:spacing w:after="0"/>
        <w:jc w:val="both"/>
        <w:rPr>
          <w:rFonts w:asciiTheme="majorHAnsi" w:hAnsiTheme="majorHAnsi" w:cs="Arial"/>
          <w:sz w:val="28"/>
          <w:szCs w:val="28"/>
        </w:rPr>
      </w:pPr>
      <w:r w:rsidRPr="001A4EC6">
        <w:rPr>
          <w:rFonts w:asciiTheme="majorHAnsi" w:hAnsiTheme="majorHAnsi" w:cs="Arial"/>
          <w:sz w:val="28"/>
          <w:szCs w:val="28"/>
        </w:rPr>
        <w:t>Durante la 1 guerra mondiale si schierò con l’Intesa, ottenendo i possedimenti tedeschi in Cina e nel Pacifico.</w:t>
      </w:r>
    </w:p>
    <w:p w14:paraId="5978926D" w14:textId="77777777" w:rsidR="007307B3" w:rsidRPr="001A4EC6" w:rsidRDefault="007307B3" w:rsidP="00FB7455">
      <w:pPr>
        <w:spacing w:after="0"/>
        <w:jc w:val="both"/>
        <w:rPr>
          <w:rFonts w:asciiTheme="majorHAnsi" w:hAnsiTheme="majorHAnsi" w:cs="Arial"/>
          <w:sz w:val="28"/>
          <w:szCs w:val="28"/>
        </w:rPr>
      </w:pPr>
      <w:r w:rsidRPr="001A4EC6">
        <w:rPr>
          <w:rFonts w:asciiTheme="majorHAnsi" w:hAnsiTheme="majorHAnsi" w:cs="Arial"/>
          <w:sz w:val="28"/>
          <w:szCs w:val="28"/>
        </w:rPr>
        <w:t>Durante la 2 guerra mondiale si schierò invece a fianco di Hitler, e attaccò a sorpresa la base militare americana di Pearl Harbor nelle Hawaii (1941), provocando l’ingresso degl</w:t>
      </w:r>
      <w:r w:rsidR="00FB7455" w:rsidRPr="001A4EC6">
        <w:rPr>
          <w:rFonts w:asciiTheme="majorHAnsi" w:hAnsiTheme="majorHAnsi" w:cs="Arial"/>
          <w:sz w:val="28"/>
          <w:szCs w:val="28"/>
        </w:rPr>
        <w:t>i USA nel confli</w:t>
      </w:r>
      <w:r w:rsidRPr="001A4EC6">
        <w:rPr>
          <w:rFonts w:asciiTheme="majorHAnsi" w:hAnsiTheme="majorHAnsi" w:cs="Arial"/>
          <w:sz w:val="28"/>
          <w:szCs w:val="28"/>
        </w:rPr>
        <w:t>tto. Il 6 e il 9 agosto del 1945 il Giappone fu punito dagli USA con il lancio di due bombe atomiche (Hiroshima e Nagasaki)</w:t>
      </w:r>
    </w:p>
    <w:p w14:paraId="019657B6" w14:textId="77777777" w:rsidR="007307B3" w:rsidRPr="001A4EC6" w:rsidRDefault="007307B3" w:rsidP="00FB7455">
      <w:pPr>
        <w:spacing w:after="0"/>
        <w:jc w:val="both"/>
        <w:rPr>
          <w:rFonts w:asciiTheme="majorHAnsi" w:hAnsiTheme="majorHAnsi" w:cs="Arial"/>
          <w:sz w:val="28"/>
          <w:szCs w:val="28"/>
        </w:rPr>
      </w:pPr>
      <w:r w:rsidRPr="001A4EC6">
        <w:rPr>
          <w:rFonts w:asciiTheme="majorHAnsi" w:hAnsiTheme="majorHAnsi" w:cs="Arial"/>
          <w:sz w:val="28"/>
          <w:szCs w:val="28"/>
        </w:rPr>
        <w:t>Dal 1946 al 1952, a seguito della vittoria degli USA nella 2 guerra mondiale, il paese fu sottoposto al regime di occupazione USA. Furono imposti il disarmo e un regime di tipo democratico sul modello americano.</w:t>
      </w:r>
    </w:p>
    <w:p w14:paraId="7FAF9B1C"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Arial"/>
          <w:sz w:val="28"/>
          <w:szCs w:val="28"/>
        </w:rPr>
        <w:t>Negli anni ’60 ha avuto inizio la grande crescita economica, che ha reso il paese la 2 potenza industriale al mondo.</w:t>
      </w:r>
    </w:p>
    <w:p w14:paraId="0EDE71A5" w14:textId="77777777" w:rsidR="007307B3" w:rsidRPr="001A4EC6" w:rsidRDefault="007307B3" w:rsidP="00FB7455">
      <w:pPr>
        <w:spacing w:after="0"/>
        <w:jc w:val="both"/>
        <w:rPr>
          <w:rFonts w:asciiTheme="majorHAnsi" w:hAnsiTheme="majorHAnsi" w:cs="Helvetica"/>
          <w:sz w:val="28"/>
          <w:szCs w:val="28"/>
        </w:rPr>
      </w:pPr>
    </w:p>
    <w:p w14:paraId="06BA7853"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ECONOMIA</w:t>
      </w:r>
    </w:p>
    <w:p w14:paraId="3AA6B02A" w14:textId="77777777" w:rsidR="007307B3" w:rsidRPr="001A4EC6" w:rsidRDefault="007307B3" w:rsidP="00FB7455">
      <w:pPr>
        <w:widowControl w:val="0"/>
        <w:autoSpaceDE w:val="0"/>
        <w:autoSpaceDN w:val="0"/>
        <w:adjustRightInd w:val="0"/>
        <w:spacing w:after="0"/>
        <w:jc w:val="both"/>
        <w:rPr>
          <w:rFonts w:asciiTheme="majorHAnsi" w:hAnsiTheme="majorHAnsi" w:cs="Helvetica"/>
          <w:sz w:val="28"/>
          <w:szCs w:val="28"/>
        </w:rPr>
      </w:pPr>
      <w:r w:rsidRPr="001A4EC6">
        <w:rPr>
          <w:rFonts w:asciiTheme="majorHAnsi" w:hAnsiTheme="majorHAnsi" w:cs="Helvetica"/>
          <w:sz w:val="28"/>
          <w:szCs w:val="28"/>
        </w:rPr>
        <w:t xml:space="preserve">Tra le </w:t>
      </w:r>
      <w:hyperlink r:id="rId17" w:history="1">
        <w:r w:rsidRPr="001A4EC6">
          <w:rPr>
            <w:rFonts w:asciiTheme="majorHAnsi" w:hAnsiTheme="majorHAnsi" w:cs="Helvetica"/>
            <w:sz w:val="28"/>
            <w:szCs w:val="28"/>
          </w:rPr>
          <w:t>grandi potenze</w:t>
        </w:r>
      </w:hyperlink>
      <w:r w:rsidRPr="001A4EC6">
        <w:rPr>
          <w:rFonts w:asciiTheme="majorHAnsi" w:hAnsiTheme="majorHAnsi" w:cs="Helvetica"/>
          <w:sz w:val="28"/>
          <w:szCs w:val="28"/>
        </w:rPr>
        <w:t xml:space="preserve">, il Giappone ha la </w:t>
      </w:r>
      <w:hyperlink r:id="rId18" w:history="1">
        <w:r w:rsidRPr="001A4EC6">
          <w:rPr>
            <w:rFonts w:asciiTheme="majorHAnsi" w:hAnsiTheme="majorHAnsi" w:cs="Helvetica"/>
            <w:sz w:val="28"/>
            <w:szCs w:val="28"/>
          </w:rPr>
          <w:t>seconda maggiore economia</w:t>
        </w:r>
      </w:hyperlink>
      <w:r w:rsidRPr="001A4EC6">
        <w:rPr>
          <w:rFonts w:asciiTheme="majorHAnsi" w:hAnsiTheme="majorHAnsi" w:cs="Helvetica"/>
          <w:sz w:val="28"/>
          <w:szCs w:val="28"/>
        </w:rPr>
        <w:t xml:space="preserve"> per </w:t>
      </w:r>
      <w:hyperlink r:id="rId19" w:history="1">
        <w:r w:rsidRPr="001A4EC6">
          <w:rPr>
            <w:rFonts w:asciiTheme="majorHAnsi" w:hAnsiTheme="majorHAnsi" w:cs="Helvetica"/>
            <w:sz w:val="28"/>
            <w:szCs w:val="28"/>
          </w:rPr>
          <w:t>prodotto interno lordo</w:t>
        </w:r>
      </w:hyperlink>
      <w:r w:rsidRPr="001A4EC6">
        <w:rPr>
          <w:rFonts w:asciiTheme="majorHAnsi" w:hAnsiTheme="majorHAnsi" w:cs="Helvetica"/>
          <w:sz w:val="28"/>
          <w:szCs w:val="28"/>
        </w:rPr>
        <w:t xml:space="preserve">, ed è anche il </w:t>
      </w:r>
      <w:hyperlink r:id="rId20" w:history="1">
        <w:r w:rsidRPr="001A4EC6">
          <w:rPr>
            <w:rFonts w:asciiTheme="majorHAnsi" w:hAnsiTheme="majorHAnsi" w:cs="Helvetica"/>
            <w:sz w:val="28"/>
            <w:szCs w:val="28"/>
          </w:rPr>
          <w:t>quarto maggiore esportatore</w:t>
        </w:r>
      </w:hyperlink>
      <w:r w:rsidRPr="001A4EC6">
        <w:rPr>
          <w:rFonts w:asciiTheme="majorHAnsi" w:hAnsiTheme="majorHAnsi" w:cs="Helvetica"/>
          <w:sz w:val="28"/>
          <w:szCs w:val="28"/>
        </w:rPr>
        <w:t xml:space="preserve"> e il </w:t>
      </w:r>
      <w:hyperlink r:id="rId21" w:history="1">
        <w:r w:rsidRPr="001A4EC6">
          <w:rPr>
            <w:rFonts w:asciiTheme="majorHAnsi" w:hAnsiTheme="majorHAnsi" w:cs="Helvetica"/>
            <w:sz w:val="28"/>
            <w:szCs w:val="28"/>
          </w:rPr>
          <w:t>sesto maggiore importatore</w:t>
        </w:r>
      </w:hyperlink>
      <w:r w:rsidRPr="001A4EC6">
        <w:rPr>
          <w:rFonts w:asciiTheme="majorHAnsi" w:hAnsiTheme="majorHAnsi" w:cs="Helvetica"/>
          <w:sz w:val="28"/>
          <w:szCs w:val="28"/>
        </w:rPr>
        <w:t xml:space="preserve"> a livello mondiale. Inoltre è l'unica nazione asiatica del </w:t>
      </w:r>
      <w:hyperlink r:id="rId22" w:history="1">
        <w:r w:rsidRPr="001A4EC6">
          <w:rPr>
            <w:rFonts w:asciiTheme="majorHAnsi" w:hAnsiTheme="majorHAnsi" w:cs="Helvetica"/>
            <w:sz w:val="28"/>
            <w:szCs w:val="28"/>
          </w:rPr>
          <w:t>G8</w:t>
        </w:r>
      </w:hyperlink>
      <w:r w:rsidRPr="001A4EC6">
        <w:rPr>
          <w:rFonts w:asciiTheme="majorHAnsi" w:hAnsiTheme="majorHAnsi" w:cs="Helvetica"/>
          <w:sz w:val="28"/>
          <w:szCs w:val="28"/>
        </w:rPr>
        <w:t xml:space="preserve"> ed attualmente è un membro non permanente del </w:t>
      </w:r>
      <w:hyperlink r:id="rId23" w:history="1">
        <w:r w:rsidRPr="001A4EC6">
          <w:rPr>
            <w:rFonts w:asciiTheme="majorHAnsi" w:hAnsiTheme="majorHAnsi" w:cs="Helvetica"/>
            <w:sz w:val="28"/>
            <w:szCs w:val="28"/>
          </w:rPr>
          <w:t>consiglio di sicurezza delle Nazioni Unite</w:t>
        </w:r>
      </w:hyperlink>
      <w:r w:rsidRPr="001A4EC6">
        <w:rPr>
          <w:rFonts w:asciiTheme="majorHAnsi" w:hAnsiTheme="majorHAnsi" w:cs="Helvetica"/>
          <w:sz w:val="28"/>
          <w:szCs w:val="28"/>
        </w:rPr>
        <w:t xml:space="preserve">. </w:t>
      </w:r>
    </w:p>
    <w:p w14:paraId="27C114F3" w14:textId="77777777" w:rsidR="007307B3"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lastRenderedPageBreak/>
        <w:t xml:space="preserve">Il Giappone è un </w:t>
      </w:r>
      <w:hyperlink r:id="rId24" w:history="1">
        <w:r w:rsidRPr="001A4EC6">
          <w:rPr>
            <w:rFonts w:asciiTheme="majorHAnsi" w:hAnsiTheme="majorHAnsi" w:cs="Helvetica"/>
            <w:sz w:val="28"/>
            <w:szCs w:val="28"/>
          </w:rPr>
          <w:t>paese sviluppato</w:t>
        </w:r>
      </w:hyperlink>
      <w:r w:rsidRPr="001A4EC6">
        <w:rPr>
          <w:rFonts w:asciiTheme="majorHAnsi" w:hAnsiTheme="majorHAnsi" w:cs="Helvetica"/>
          <w:sz w:val="28"/>
          <w:szCs w:val="28"/>
        </w:rPr>
        <w:t xml:space="preserve"> con uno standard di vita molto elevato (</w:t>
      </w:r>
      <w:hyperlink r:id="rId25" w:history="1">
        <w:r w:rsidRPr="001A4EC6">
          <w:rPr>
            <w:rFonts w:asciiTheme="majorHAnsi" w:hAnsiTheme="majorHAnsi" w:cs="Helvetica"/>
            <w:sz w:val="28"/>
            <w:szCs w:val="28"/>
          </w:rPr>
          <w:t>undicesimo a livello mondiale</w:t>
        </w:r>
      </w:hyperlink>
      <w:r w:rsidRPr="001A4EC6">
        <w:rPr>
          <w:rFonts w:asciiTheme="majorHAnsi" w:hAnsiTheme="majorHAnsi" w:cs="Helvetica"/>
          <w:sz w:val="28"/>
          <w:szCs w:val="28"/>
        </w:rPr>
        <w:t xml:space="preserve">), inoltre i cittadini </w:t>
      </w:r>
      <w:hyperlink r:id="rId26" w:history="1">
        <w:r w:rsidRPr="001A4EC6">
          <w:rPr>
            <w:rFonts w:asciiTheme="majorHAnsi" w:hAnsiTheme="majorHAnsi" w:cs="Helvetica"/>
            <w:sz w:val="28"/>
            <w:szCs w:val="28"/>
          </w:rPr>
          <w:t>giapponesi</w:t>
        </w:r>
      </w:hyperlink>
      <w:r w:rsidRPr="001A4EC6">
        <w:rPr>
          <w:rFonts w:asciiTheme="majorHAnsi" w:hAnsiTheme="majorHAnsi" w:cs="Helvetica"/>
          <w:sz w:val="28"/>
          <w:szCs w:val="28"/>
        </w:rPr>
        <w:t xml:space="preserve"> hanno la maggiore aspettativa di vita al mondo e il </w:t>
      </w:r>
      <w:hyperlink r:id="rId27" w:history="1">
        <w:r w:rsidRPr="001A4EC6">
          <w:rPr>
            <w:rFonts w:asciiTheme="majorHAnsi" w:hAnsiTheme="majorHAnsi" w:cs="Helvetica"/>
            <w:sz w:val="28"/>
            <w:szCs w:val="28"/>
          </w:rPr>
          <w:t>tasso di mortalità infantile</w:t>
        </w:r>
      </w:hyperlink>
      <w:r w:rsidRPr="001A4EC6">
        <w:rPr>
          <w:rFonts w:asciiTheme="majorHAnsi" w:hAnsiTheme="majorHAnsi" w:cs="Helvetica"/>
          <w:sz w:val="28"/>
          <w:szCs w:val="28"/>
        </w:rPr>
        <w:t xml:space="preserve"> è il terzo più basso.</w:t>
      </w:r>
    </w:p>
    <w:p w14:paraId="354D7203" w14:textId="77777777" w:rsidR="00AE6F8E" w:rsidRPr="001A4EC6" w:rsidRDefault="007307B3" w:rsidP="00FB7455">
      <w:pPr>
        <w:spacing w:after="0"/>
        <w:jc w:val="both"/>
        <w:rPr>
          <w:rFonts w:asciiTheme="majorHAnsi" w:hAnsiTheme="majorHAnsi" w:cs="Helvetica"/>
          <w:sz w:val="28"/>
          <w:szCs w:val="28"/>
        </w:rPr>
      </w:pPr>
      <w:r w:rsidRPr="001A4EC6">
        <w:rPr>
          <w:rFonts w:asciiTheme="majorHAnsi" w:hAnsiTheme="majorHAnsi" w:cs="Helvetica"/>
          <w:sz w:val="28"/>
          <w:szCs w:val="28"/>
        </w:rPr>
        <w:t>Di contro a ciò va riscontrato un altissimo tasso di suicidi tra la popolazione, specie giovane, dovuta ai ritmi frenetici di vita e di lavoro cui sono sottoposti i nipponici.</w:t>
      </w:r>
    </w:p>
    <w:p w14:paraId="771BBEB8" w14:textId="77777777" w:rsidR="007307B3" w:rsidRPr="001A4EC6" w:rsidRDefault="007307B3" w:rsidP="00FB7455">
      <w:pPr>
        <w:spacing w:after="0"/>
        <w:jc w:val="both"/>
        <w:rPr>
          <w:rFonts w:asciiTheme="majorHAnsi" w:hAnsiTheme="majorHAnsi" w:cs="Helvetica"/>
          <w:sz w:val="28"/>
          <w:szCs w:val="28"/>
        </w:rPr>
      </w:pPr>
    </w:p>
    <w:p w14:paraId="7E708CAE" w14:textId="77777777" w:rsidR="007307B3" w:rsidRPr="001A4EC6" w:rsidRDefault="007307B3" w:rsidP="00FB7455">
      <w:pPr>
        <w:spacing w:after="0"/>
        <w:jc w:val="both"/>
        <w:rPr>
          <w:rFonts w:asciiTheme="majorHAnsi" w:hAnsiTheme="majorHAnsi" w:cs="Helvetica"/>
          <w:b/>
          <w:sz w:val="28"/>
          <w:szCs w:val="28"/>
        </w:rPr>
      </w:pPr>
      <w:r w:rsidRPr="001A4EC6">
        <w:rPr>
          <w:rFonts w:asciiTheme="majorHAnsi" w:hAnsiTheme="majorHAnsi" w:cs="Helvetica"/>
          <w:b/>
          <w:sz w:val="28"/>
          <w:szCs w:val="28"/>
        </w:rPr>
        <w:t>PROBLEMI DEL PAESE</w:t>
      </w:r>
    </w:p>
    <w:p w14:paraId="3ED1E885" w14:textId="77777777" w:rsidR="00AE6F8E" w:rsidRPr="001A4EC6" w:rsidRDefault="00AE6F8E" w:rsidP="00FB7455">
      <w:pPr>
        <w:widowControl w:val="0"/>
        <w:autoSpaceDE w:val="0"/>
        <w:autoSpaceDN w:val="0"/>
        <w:adjustRightInd w:val="0"/>
        <w:spacing w:after="0"/>
        <w:jc w:val="both"/>
        <w:rPr>
          <w:rFonts w:asciiTheme="majorHAnsi" w:hAnsiTheme="majorHAnsi" w:cs="Tahoma"/>
          <w:b/>
          <w:sz w:val="28"/>
          <w:szCs w:val="28"/>
        </w:rPr>
      </w:pPr>
      <w:r w:rsidRPr="001A4EC6">
        <w:rPr>
          <w:rFonts w:asciiTheme="majorHAnsi" w:hAnsiTheme="majorHAnsi" w:cs="Tahoma"/>
          <w:b/>
          <w:sz w:val="28"/>
          <w:szCs w:val="28"/>
        </w:rPr>
        <w:t>Inquinamento</w:t>
      </w:r>
    </w:p>
    <w:p w14:paraId="15D21328" w14:textId="44D7E775"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Il Giappone è un Paese industrializzato con una densità di popolazione piuttosto elevata, che si traduce in grossi quantitativi di emissioni di gas dannosi nell'atmosfera, soprattutto negli affollatissimi centri urbani (Tokyo e Osaka), dove anche l'inquinamento acustico è piuttosto elevato.</w:t>
      </w:r>
    </w:p>
    <w:p w14:paraId="37359B08"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Il Giappone soffre inoltre di una grave carenza di siti da adibire a discariche.</w:t>
      </w:r>
    </w:p>
    <w:p w14:paraId="1E894FE9"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xml:space="preserve">Per soddisfare il fabbisogno energetico, sono attualmente in funzione 55 reattori nucleari, che forniscono circa il 23% dell'energia totale del Paese. </w:t>
      </w:r>
    </w:p>
    <w:p w14:paraId="14CB547F"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Il Giappone possiede grandi scorte di plutonio e le centrali nucleari sono relativamente a rischio, trovandosi su terreni ad alto rischio sismico.</w:t>
      </w:r>
    </w:p>
    <w:p w14:paraId="57753E1D" w14:textId="77777777" w:rsidR="00FB7455"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Per quanto riguarda la protezione dell'ambiente e delle foreste, il Giappone è costantemente attivo e continua a migliorare la protezione di parchi ed aree naturalistiche.</w:t>
      </w:r>
    </w:p>
    <w:p w14:paraId="47DCBE4B"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proofErr w:type="spellStart"/>
      <w:r w:rsidRPr="001A4EC6">
        <w:rPr>
          <w:rFonts w:asciiTheme="majorHAnsi" w:hAnsiTheme="majorHAnsi" w:cs="Tahoma"/>
          <w:b/>
          <w:bCs/>
          <w:sz w:val="28"/>
          <w:szCs w:val="28"/>
        </w:rPr>
        <w:t>Karojisatsu</w:t>
      </w:r>
      <w:proofErr w:type="spellEnd"/>
      <w:r w:rsidRPr="001A4EC6">
        <w:rPr>
          <w:rFonts w:asciiTheme="majorHAnsi" w:hAnsiTheme="majorHAnsi" w:cs="Tahoma"/>
          <w:b/>
          <w:bCs/>
          <w:sz w:val="28"/>
          <w:szCs w:val="28"/>
        </w:rPr>
        <w:t>: suicidio dovuto all'eccesso di lavoro.</w:t>
      </w:r>
    </w:p>
    <w:p w14:paraId="7A7D2254"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xml:space="preserve">Il </w:t>
      </w:r>
      <w:proofErr w:type="spellStart"/>
      <w:r w:rsidRPr="001A4EC6">
        <w:rPr>
          <w:rFonts w:asciiTheme="majorHAnsi" w:hAnsiTheme="majorHAnsi" w:cs="Tahoma"/>
          <w:sz w:val="28"/>
          <w:szCs w:val="28"/>
        </w:rPr>
        <w:t>Karojisatsu</w:t>
      </w:r>
      <w:proofErr w:type="spellEnd"/>
      <w:r w:rsidRPr="001A4EC6">
        <w:rPr>
          <w:rFonts w:asciiTheme="majorHAnsi" w:hAnsiTheme="majorHAnsi" w:cs="Tahoma"/>
          <w:sz w:val="28"/>
          <w:szCs w:val="28"/>
        </w:rPr>
        <w:t xml:space="preserve"> (o </w:t>
      </w:r>
      <w:proofErr w:type="spellStart"/>
      <w:r w:rsidRPr="001A4EC6">
        <w:rPr>
          <w:rFonts w:asciiTheme="majorHAnsi" w:hAnsiTheme="majorHAnsi" w:cs="Tahoma"/>
          <w:sz w:val="28"/>
          <w:szCs w:val="28"/>
        </w:rPr>
        <w:t>Karoshi</w:t>
      </w:r>
      <w:proofErr w:type="spellEnd"/>
      <w:r w:rsidRPr="001A4EC6">
        <w:rPr>
          <w:rFonts w:asciiTheme="majorHAnsi" w:hAnsiTheme="majorHAnsi" w:cs="Tahoma"/>
          <w:sz w:val="28"/>
          <w:szCs w:val="28"/>
        </w:rPr>
        <w:t>) è un problema attuale e sempre crescente nell'odierno Giappone. Si tratta di suicidio dovuto ai problemi derivanti dall'eccesso di lavoro e la parola stessa che lo descrive (</w:t>
      </w:r>
      <w:proofErr w:type="spellStart"/>
      <w:r w:rsidRPr="001A4EC6">
        <w:rPr>
          <w:rFonts w:asciiTheme="majorHAnsi" w:hAnsiTheme="majorHAnsi" w:cs="Tahoma"/>
          <w:sz w:val="28"/>
          <w:szCs w:val="28"/>
        </w:rPr>
        <w:t>Karoshi</w:t>
      </w:r>
      <w:proofErr w:type="spellEnd"/>
      <w:r w:rsidRPr="001A4EC6">
        <w:rPr>
          <w:rFonts w:asciiTheme="majorHAnsi" w:hAnsiTheme="majorHAnsi" w:cs="Tahoma"/>
          <w:sz w:val="28"/>
          <w:szCs w:val="28"/>
        </w:rPr>
        <w:t>) è entrata anche a far parte del dizionario inglese.</w:t>
      </w:r>
    </w:p>
    <w:p w14:paraId="2D9ADD9D"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xml:space="preserve">Il primo caso di denuncia riguardo questo problema è stato quello presentato dalla madre di </w:t>
      </w:r>
      <w:proofErr w:type="spellStart"/>
      <w:r w:rsidRPr="001A4EC6">
        <w:rPr>
          <w:rFonts w:asciiTheme="majorHAnsi" w:hAnsiTheme="majorHAnsi" w:cs="Tahoma"/>
          <w:sz w:val="28"/>
          <w:szCs w:val="28"/>
        </w:rPr>
        <w:t>Yuji</w:t>
      </w:r>
      <w:proofErr w:type="spellEnd"/>
      <w:r w:rsidRPr="001A4EC6">
        <w:rPr>
          <w:rFonts w:asciiTheme="majorHAnsi" w:hAnsiTheme="majorHAnsi" w:cs="Tahoma"/>
          <w:sz w:val="28"/>
          <w:szCs w:val="28"/>
        </w:rPr>
        <w:t xml:space="preserve"> </w:t>
      </w:r>
      <w:proofErr w:type="spellStart"/>
      <w:r w:rsidRPr="001A4EC6">
        <w:rPr>
          <w:rFonts w:asciiTheme="majorHAnsi" w:hAnsiTheme="majorHAnsi" w:cs="Tahoma"/>
          <w:sz w:val="28"/>
          <w:szCs w:val="28"/>
        </w:rPr>
        <w:t>Uendan</w:t>
      </w:r>
      <w:proofErr w:type="spellEnd"/>
      <w:r w:rsidRPr="001A4EC6">
        <w:rPr>
          <w:rFonts w:asciiTheme="majorHAnsi" w:hAnsiTheme="majorHAnsi" w:cs="Tahoma"/>
          <w:sz w:val="28"/>
          <w:szCs w:val="28"/>
        </w:rPr>
        <w:t>, un ragazzo di 23 anni suicidatosi nel 1999 a causa di una forte depressione nata, appunto, per il troppo lavoro.</w:t>
      </w:r>
    </w:p>
    <w:p w14:paraId="2934957F"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xml:space="preserve">Le sue ultime parole, scritte su un foglio, sono state :"tutto il tempo che ho passato è stato sprecato". </w:t>
      </w:r>
    </w:p>
    <w:p w14:paraId="6157EB39"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A turni alternati di giorno e di notte, il ragazzo aveva prestato lavoro 11 ore al giorno (nell'ultimo periodo anche 15), oltre a straordinari e viaggi, per 16 mesi consecutivi presso un'importante e famosa azienda tramite una ditta appaltatrice.</w:t>
      </w:r>
    </w:p>
    <w:p w14:paraId="04E7CB7E"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Nel marzo del 2005 le due aziende sono state ritenute responsabili della morte del ragazzo dal Tribunale di Tokyo (anche se le aziende sono poi ricorse in appello), rappresentando un'importante vittoria per tutti i lavoratori temporanei giapponesi, che spesso vengono sottoposti ad orari e turni di lavoro eccessivamente pesanti.</w:t>
      </w:r>
    </w:p>
    <w:p w14:paraId="4B7655D3"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xml:space="preserve">In Giappone, i casi di </w:t>
      </w:r>
      <w:proofErr w:type="spellStart"/>
      <w:r w:rsidRPr="001A4EC6">
        <w:rPr>
          <w:rFonts w:asciiTheme="majorHAnsi" w:hAnsiTheme="majorHAnsi" w:cs="Tahoma"/>
          <w:sz w:val="28"/>
          <w:szCs w:val="28"/>
        </w:rPr>
        <w:t>Karojisatsu</w:t>
      </w:r>
      <w:proofErr w:type="spellEnd"/>
      <w:r w:rsidRPr="001A4EC6">
        <w:rPr>
          <w:rFonts w:asciiTheme="majorHAnsi" w:hAnsiTheme="majorHAnsi" w:cs="Tahoma"/>
          <w:sz w:val="28"/>
          <w:szCs w:val="28"/>
        </w:rPr>
        <w:t xml:space="preserve"> nel 1998 hanno superato quota 30.000 e nel 2006 i casi sono stati 32.155, e la percentuale di dipendenti che superano le 50 ore settimanali di lavoro è del 28,1% rispetto alla media europea del 4,2%.</w:t>
      </w:r>
    </w:p>
    <w:p w14:paraId="15C74A35"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E' inoltre scesa di molto la percentuale di ferie retribuite.</w:t>
      </w:r>
    </w:p>
    <w:p w14:paraId="1976A2D5" w14:textId="77777777" w:rsidR="007307B3" w:rsidRPr="001A4EC6" w:rsidRDefault="007307B3" w:rsidP="00FB7455">
      <w:pPr>
        <w:widowControl w:val="0"/>
        <w:autoSpaceDE w:val="0"/>
        <w:autoSpaceDN w:val="0"/>
        <w:adjustRightInd w:val="0"/>
        <w:spacing w:after="0"/>
        <w:jc w:val="both"/>
        <w:rPr>
          <w:rFonts w:asciiTheme="majorHAnsi" w:hAnsiTheme="majorHAnsi" w:cs="Tahoma"/>
          <w:b/>
          <w:sz w:val="28"/>
          <w:szCs w:val="28"/>
        </w:rPr>
      </w:pPr>
      <w:r w:rsidRPr="001A4EC6">
        <w:rPr>
          <w:rFonts w:asciiTheme="majorHAnsi" w:hAnsiTheme="majorHAnsi" w:cs="Tahoma"/>
          <w:b/>
          <w:bCs/>
          <w:sz w:val="28"/>
          <w:szCs w:val="28"/>
        </w:rPr>
        <w:lastRenderedPageBreak/>
        <w:t>Caccia alle balene.</w:t>
      </w:r>
    </w:p>
    <w:p w14:paraId="7751751B"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xml:space="preserve">La caccia alle balene è un problema molto sentito in tutto il mondo, ed ultimamente è sentito anche in Giappone ma, purtroppo, non nelle sfere politiche. </w:t>
      </w:r>
    </w:p>
    <w:p w14:paraId="0B0681B3"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La Commissione Baleniera Internazionale ha vietato la caccia commerciale alle balene già dal 1986, ma il Giappone nasconde le proprie attività nell'antartico a danno di questi cetacei giustificandola come "ricerca scientifica", senza però mai pubblicare risultati di nessun genere.</w:t>
      </w:r>
    </w:p>
    <w:p w14:paraId="13AA714B"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xml:space="preserve">Secondo un sondaggio effettuato di recente (gennaio 2008) dal Nippon </w:t>
      </w:r>
      <w:proofErr w:type="spellStart"/>
      <w:r w:rsidRPr="001A4EC6">
        <w:rPr>
          <w:rFonts w:asciiTheme="majorHAnsi" w:hAnsiTheme="majorHAnsi" w:cs="Tahoma"/>
          <w:sz w:val="28"/>
          <w:szCs w:val="28"/>
        </w:rPr>
        <w:t>Research</w:t>
      </w:r>
      <w:proofErr w:type="spellEnd"/>
      <w:r w:rsidRPr="001A4EC6">
        <w:rPr>
          <w:rFonts w:asciiTheme="majorHAnsi" w:hAnsiTheme="majorHAnsi" w:cs="Tahoma"/>
          <w:sz w:val="28"/>
          <w:szCs w:val="28"/>
        </w:rPr>
        <w:t xml:space="preserve"> Center su un campione di 1.501 persone tra i 16 ed i 60 anni è emerso che:</w:t>
      </w:r>
    </w:p>
    <w:p w14:paraId="0CC905BE"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il 25% dei giapponesi si oppone alla caccia alle balene;</w:t>
      </w:r>
    </w:p>
    <w:p w14:paraId="16EE060B"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il 31% dei giapponesi sostiene la caccia alle balene (di questi, il 40% non approva la caccia alle balene in acque internazionali);</w:t>
      </w:r>
    </w:p>
    <w:p w14:paraId="446A9A6E"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 il 44% non ha una propria opinione (di questi, l'80% non approva la caccia alle balene in acque internazionali).</w:t>
      </w:r>
    </w:p>
    <w:p w14:paraId="48B33DE9"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Il dato più significativo è che l'87% della popolazione giapponese non sa che con parte delle imposte versate allo Stato viene finanziata la caccia alle balene (circa 5 milioni di dollari l'anno).</w:t>
      </w:r>
    </w:p>
    <w:p w14:paraId="1F5AE638" w14:textId="77777777" w:rsidR="007307B3" w:rsidRPr="001A4EC6" w:rsidRDefault="007307B3" w:rsidP="00FB7455">
      <w:pPr>
        <w:widowControl w:val="0"/>
        <w:autoSpaceDE w:val="0"/>
        <w:autoSpaceDN w:val="0"/>
        <w:adjustRightInd w:val="0"/>
        <w:spacing w:after="0"/>
        <w:jc w:val="both"/>
        <w:rPr>
          <w:rFonts w:asciiTheme="majorHAnsi" w:hAnsiTheme="majorHAnsi" w:cs="Tahoma"/>
          <w:sz w:val="28"/>
          <w:szCs w:val="28"/>
        </w:rPr>
      </w:pPr>
      <w:r w:rsidRPr="001A4EC6">
        <w:rPr>
          <w:rFonts w:asciiTheme="majorHAnsi" w:hAnsiTheme="majorHAnsi" w:cs="Tahoma"/>
          <w:sz w:val="28"/>
          <w:szCs w:val="28"/>
        </w:rPr>
        <w:t>In generale, la maggior parte della popolazione giapponese (71%) non approva la caccia alle balene in Antartico, ma il Governo pare non interessarsi dell'opinione pubblica per proteggere i propri interessi commerciali.</w:t>
      </w:r>
    </w:p>
    <w:p w14:paraId="7D3EAC43" w14:textId="77777777" w:rsidR="007307B3" w:rsidRPr="001A4EC6" w:rsidRDefault="007307B3" w:rsidP="00FB7455">
      <w:pPr>
        <w:spacing w:after="0"/>
        <w:jc w:val="both"/>
        <w:rPr>
          <w:rFonts w:asciiTheme="majorHAnsi" w:hAnsiTheme="majorHAnsi"/>
          <w:sz w:val="28"/>
          <w:szCs w:val="28"/>
        </w:rPr>
      </w:pPr>
    </w:p>
    <w:p w14:paraId="68636FD6" w14:textId="77777777" w:rsidR="007307B3" w:rsidRPr="001A4EC6" w:rsidRDefault="007307B3" w:rsidP="00FB7455">
      <w:pPr>
        <w:rPr>
          <w:sz w:val="28"/>
          <w:szCs w:val="28"/>
        </w:rPr>
      </w:pPr>
    </w:p>
    <w:sectPr w:rsidR="007307B3" w:rsidRPr="001A4EC6" w:rsidSect="00F86895">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oNotTrackMoves/>
  <w:defaultTabStop w:val="708"/>
  <w:hyphenationZone w:val="283"/>
  <w:drawingGridHorizontalSpacing w:val="360"/>
  <w:drawingGridVerticalSpacing w:val="360"/>
  <w:displayHorizontalDrawingGridEvery w:val="0"/>
  <w:displayVerticalDrawingGridEvery w:val="0"/>
  <w:characterSpacingControl w:val="doNotCompress"/>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F86895"/>
    <w:rsid w:val="00033B02"/>
    <w:rsid w:val="000A4DF7"/>
    <w:rsid w:val="000A7BE0"/>
    <w:rsid w:val="001A4EC6"/>
    <w:rsid w:val="002148C7"/>
    <w:rsid w:val="00354A26"/>
    <w:rsid w:val="0044762F"/>
    <w:rsid w:val="006375E6"/>
    <w:rsid w:val="007307B3"/>
    <w:rsid w:val="008E7E7F"/>
    <w:rsid w:val="009E7317"/>
    <w:rsid w:val="00AE6F8E"/>
    <w:rsid w:val="00C56A1F"/>
    <w:rsid w:val="00F86895"/>
    <w:rsid w:val="00FB7455"/>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B7A23"/>
  <w15:docId w15:val="{9CA6D9B1-561C-4B43-8CFB-61F03E351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7413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it.wikipedia.org/wiki/Ky%C5%ABsh%C5%AB" TargetMode="External"/><Relationship Id="rId13" Type="http://schemas.openxmlformats.org/officeDocument/2006/relationships/hyperlink" Target="http://it.wikipedia.org/wiki/Lista_di_stati_per_popolazione" TargetMode="External"/><Relationship Id="rId18" Type="http://schemas.openxmlformats.org/officeDocument/2006/relationships/hyperlink" Target="http://it.wikipedia.org/wiki/Lista_di_stati_per_PIL_(nominale)" TargetMode="External"/><Relationship Id="rId26" Type="http://schemas.openxmlformats.org/officeDocument/2006/relationships/hyperlink" Target="http://it.wikipedia.org/wiki/Giapponesi" TargetMode="External"/><Relationship Id="rId3" Type="http://schemas.openxmlformats.org/officeDocument/2006/relationships/webSettings" Target="webSettings.xml"/><Relationship Id="rId21" Type="http://schemas.openxmlformats.org/officeDocument/2006/relationships/hyperlink" Target="http://it.wikipedia.org/wiki/Lista_di_stati_per_valore_delle_importazioni" TargetMode="External"/><Relationship Id="rId7" Type="http://schemas.openxmlformats.org/officeDocument/2006/relationships/hyperlink" Target="http://it.wikipedia.org/wiki/Hokkaid%C5%8D" TargetMode="External"/><Relationship Id="rId12" Type="http://schemas.openxmlformats.org/officeDocument/2006/relationships/hyperlink" Target="http://it.wikipedia.org/wiki/Monte_Fuji" TargetMode="External"/><Relationship Id="rId17" Type="http://schemas.openxmlformats.org/officeDocument/2006/relationships/hyperlink" Target="http://it.wikipedia.org/wiki/Grande_potenza" TargetMode="External"/><Relationship Id="rId25" Type="http://schemas.openxmlformats.org/officeDocument/2006/relationships/hyperlink" Target="http://it.wikipedia.org/wiki/Lista_di_Paesi_per_Indice_di_sviluppo_umano" TargetMode="External"/><Relationship Id="rId2" Type="http://schemas.openxmlformats.org/officeDocument/2006/relationships/settings" Target="settings.xml"/><Relationship Id="rId16" Type="http://schemas.openxmlformats.org/officeDocument/2006/relationships/hyperlink" Target="http://it.wikipedia.org/wiki/Area_metropolitana" TargetMode="External"/><Relationship Id="rId20" Type="http://schemas.openxmlformats.org/officeDocument/2006/relationships/hyperlink" Target="http://it.wikipedia.org/wiki/Lista_di_stati_per_valore_delle_esportazioni"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it.wikipedia.org/wiki/Honsh%C5%AB" TargetMode="External"/><Relationship Id="rId11" Type="http://schemas.openxmlformats.org/officeDocument/2006/relationships/hyperlink" Target="http://it.wikipedia.org/wiki/Vulcano" TargetMode="External"/><Relationship Id="rId24" Type="http://schemas.openxmlformats.org/officeDocument/2006/relationships/hyperlink" Target="http://it.wikipedia.org/wiki/Paesi_sviluppati" TargetMode="External"/><Relationship Id="rId5" Type="http://schemas.openxmlformats.org/officeDocument/2006/relationships/hyperlink" Target="http://it.wikipedia.org/wiki/Isole" TargetMode="External"/><Relationship Id="rId15" Type="http://schemas.openxmlformats.org/officeDocument/2006/relationships/hyperlink" Target="http://it.wikipedia.org/wiki/T%C5%8Dky%C5%8D" TargetMode="External"/><Relationship Id="rId23" Type="http://schemas.openxmlformats.org/officeDocument/2006/relationships/hyperlink" Target="http://it.wikipedia.org/wiki/Consiglio_di_sicurezza_delle_Nazioni_Unite" TargetMode="External"/><Relationship Id="rId28" Type="http://schemas.openxmlformats.org/officeDocument/2006/relationships/fontTable" Target="fontTable.xml"/><Relationship Id="rId10" Type="http://schemas.openxmlformats.org/officeDocument/2006/relationships/hyperlink" Target="http://it.wikipedia.org/wiki/Montagna" TargetMode="External"/><Relationship Id="rId19" Type="http://schemas.openxmlformats.org/officeDocument/2006/relationships/hyperlink" Target="http://it.wikipedia.org/wiki/Prodotto_interno_lordo" TargetMode="External"/><Relationship Id="rId4" Type="http://schemas.openxmlformats.org/officeDocument/2006/relationships/hyperlink" Target="http://it.wikipedia.org/wiki/Arcipelago" TargetMode="External"/><Relationship Id="rId9" Type="http://schemas.openxmlformats.org/officeDocument/2006/relationships/hyperlink" Target="http://it.wikipedia.org/wiki/Shikoku" TargetMode="External"/><Relationship Id="rId14" Type="http://schemas.openxmlformats.org/officeDocument/2006/relationships/hyperlink" Target="http://it.wikipedia.org/wiki/Grande_Area_di_T%C5%8Dky%C5%8D" TargetMode="External"/><Relationship Id="rId22" Type="http://schemas.openxmlformats.org/officeDocument/2006/relationships/hyperlink" Target="http://it.wikipedia.org/wiki/G8" TargetMode="External"/><Relationship Id="rId27" Type="http://schemas.openxmlformats.org/officeDocument/2006/relationships/hyperlink" Target="http://it.wikipedia.org/wiki/Tasso_di_mortalit%C3%A0_infantil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4</Pages>
  <Words>1595</Words>
  <Characters>9092</Characters>
  <Application>Microsoft Office Word</Application>
  <DocSecurity>0</DocSecurity>
  <Lines>75</Lines>
  <Paragraphs>21</Paragraphs>
  <ScaleCrop>false</ScaleCrop>
  <Company/>
  <LinksUpToDate>false</LinksUpToDate>
  <CharactersWithSpaces>10666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dc:creator>
  <cp:keywords/>
  <cp:lastModifiedBy>emanuela amici</cp:lastModifiedBy>
  <cp:revision>10</cp:revision>
  <dcterms:created xsi:type="dcterms:W3CDTF">2011-04-03T16:29:00Z</dcterms:created>
  <dcterms:modified xsi:type="dcterms:W3CDTF">2022-02-10T15:25:00Z</dcterms:modified>
</cp:coreProperties>
</file>