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34A69" w:rsidRPr="00D10061" w:rsidRDefault="00A34A69" w:rsidP="00A01246">
      <w:pPr>
        <w:spacing w:after="0"/>
        <w:rPr>
          <w:b/>
          <w:sz w:val="20"/>
        </w:rPr>
      </w:pPr>
      <w:r w:rsidRPr="00D10061">
        <w:rPr>
          <w:b/>
          <w:sz w:val="20"/>
        </w:rPr>
        <w:t>LE FIGURE CHIAVE DEL RISORGIMENTO</w:t>
      </w:r>
    </w:p>
    <w:p w:rsidR="0032481D" w:rsidRPr="00D10061" w:rsidRDefault="00A34A69" w:rsidP="0032481D">
      <w:pPr>
        <w:spacing w:after="0"/>
        <w:jc w:val="both"/>
        <w:rPr>
          <w:sz w:val="20"/>
        </w:rPr>
      </w:pPr>
      <w:r w:rsidRPr="00D10061">
        <w:rPr>
          <w:sz w:val="20"/>
        </w:rPr>
        <w:t xml:space="preserve">Nel Risorgimento </w:t>
      </w:r>
      <w:r w:rsidR="00A01246" w:rsidRPr="00D10061">
        <w:rPr>
          <w:sz w:val="20"/>
        </w:rPr>
        <w:t xml:space="preserve">molti pensatori, intellettuali, politici si batterono per l’unità d’Italia; tra questi spiccarono alcune personalità: Mazzini, Cavour, Garibaldi, </w:t>
      </w:r>
      <w:r w:rsidR="00A505DF" w:rsidRPr="00D10061">
        <w:rPr>
          <w:sz w:val="20"/>
        </w:rPr>
        <w:t xml:space="preserve">Cattaneo, </w:t>
      </w:r>
      <w:proofErr w:type="spellStart"/>
      <w:r w:rsidR="00A01246" w:rsidRPr="00D10061">
        <w:rPr>
          <w:sz w:val="20"/>
        </w:rPr>
        <w:t>Gioberti</w:t>
      </w:r>
      <w:proofErr w:type="spellEnd"/>
      <w:r w:rsidR="00A01246" w:rsidRPr="00D10061">
        <w:rPr>
          <w:sz w:val="20"/>
        </w:rPr>
        <w:t>.</w:t>
      </w:r>
      <w:r w:rsidR="0032481D" w:rsidRPr="00D10061">
        <w:rPr>
          <w:sz w:val="20"/>
        </w:rPr>
        <w:t xml:space="preserve"> Tutti e quattro volevano raggiungere lo stesso scopo: liberare l’Italia e unirla, ma profondamente diverso era il modo in cui intendevano farlo.</w:t>
      </w:r>
    </w:p>
    <w:p w:rsidR="0032481D" w:rsidRPr="00D10061" w:rsidRDefault="0032481D" w:rsidP="0032481D">
      <w:pPr>
        <w:spacing w:after="0"/>
        <w:jc w:val="both"/>
        <w:rPr>
          <w:b/>
          <w:sz w:val="20"/>
        </w:rPr>
      </w:pPr>
      <w:r w:rsidRPr="00D10061">
        <w:rPr>
          <w:b/>
          <w:sz w:val="20"/>
        </w:rPr>
        <w:t>MAZZINI</w:t>
      </w:r>
    </w:p>
    <w:p w:rsidR="006A47C1" w:rsidRPr="00D10061" w:rsidRDefault="0032481D" w:rsidP="00942A6F">
      <w:pPr>
        <w:spacing w:after="0"/>
        <w:jc w:val="both"/>
        <w:rPr>
          <w:sz w:val="20"/>
        </w:rPr>
      </w:pPr>
      <w:r w:rsidRPr="00D10061">
        <w:rPr>
          <w:sz w:val="20"/>
        </w:rPr>
        <w:t xml:space="preserve">Nacque a Genova </w:t>
      </w:r>
      <w:r w:rsidR="00942A6F" w:rsidRPr="00D10061">
        <w:rPr>
          <w:sz w:val="20"/>
        </w:rPr>
        <w:t xml:space="preserve">nel 1805. </w:t>
      </w:r>
      <w:r w:rsidR="00CB17CA" w:rsidRPr="00D10061">
        <w:rPr>
          <w:sz w:val="20"/>
        </w:rPr>
        <w:t>Giovanissimo</w:t>
      </w:r>
      <w:r w:rsidR="00942A6F" w:rsidRPr="00D10061">
        <w:rPr>
          <w:sz w:val="20"/>
        </w:rPr>
        <w:t xml:space="preserve"> </w:t>
      </w:r>
      <w:r w:rsidR="00942A6F" w:rsidRPr="00D10061">
        <w:rPr>
          <w:b/>
          <w:bCs/>
          <w:sz w:val="20"/>
        </w:rPr>
        <w:t>entrò a far parte della Carboneria.</w:t>
      </w:r>
      <w:r w:rsidR="00942A6F" w:rsidRPr="00D10061">
        <w:rPr>
          <w:sz w:val="20"/>
        </w:rPr>
        <w:t xml:space="preserve"> Tradito e denunci</w:t>
      </w:r>
      <w:r w:rsidR="003A0271" w:rsidRPr="00D10061">
        <w:rPr>
          <w:sz w:val="20"/>
        </w:rPr>
        <w:t xml:space="preserve">ato alla polizia </w:t>
      </w:r>
      <w:r w:rsidR="003A0271" w:rsidRPr="00D10061">
        <w:rPr>
          <w:b/>
          <w:bCs/>
          <w:sz w:val="20"/>
        </w:rPr>
        <w:t xml:space="preserve">fu </w:t>
      </w:r>
      <w:r w:rsidR="00942A6F" w:rsidRPr="00D10061">
        <w:rPr>
          <w:b/>
          <w:bCs/>
          <w:sz w:val="20"/>
        </w:rPr>
        <w:t>rinchiuso nella fortezza di Savona</w:t>
      </w:r>
      <w:r w:rsidR="00057C66" w:rsidRPr="00D10061">
        <w:rPr>
          <w:sz w:val="20"/>
        </w:rPr>
        <w:t>. Fu poi liberato e</w:t>
      </w:r>
      <w:r w:rsidR="00942A6F" w:rsidRPr="00D10061">
        <w:rPr>
          <w:sz w:val="20"/>
        </w:rPr>
        <w:t xml:space="preserve"> scelse l’esilio volontario </w:t>
      </w:r>
      <w:r w:rsidR="00942A6F" w:rsidRPr="00D10061">
        <w:rPr>
          <w:b/>
          <w:bCs/>
          <w:sz w:val="20"/>
        </w:rPr>
        <w:t>a Ginevra</w:t>
      </w:r>
      <w:r w:rsidR="00A505DF" w:rsidRPr="00D10061">
        <w:rPr>
          <w:b/>
          <w:bCs/>
          <w:sz w:val="20"/>
        </w:rPr>
        <w:t xml:space="preserve">. </w:t>
      </w:r>
      <w:r w:rsidR="00942A6F" w:rsidRPr="00D10061">
        <w:rPr>
          <w:sz w:val="20"/>
        </w:rPr>
        <w:t xml:space="preserve">Nel 1831, a Marsiglia, fondò </w:t>
      </w:r>
      <w:r w:rsidR="00942A6F" w:rsidRPr="00D10061">
        <w:rPr>
          <w:b/>
          <w:bCs/>
          <w:sz w:val="20"/>
        </w:rPr>
        <w:t xml:space="preserve">la </w:t>
      </w:r>
      <w:r w:rsidR="00942A6F" w:rsidRPr="00D10061">
        <w:rPr>
          <w:b/>
          <w:bCs/>
          <w:i/>
          <w:iCs/>
          <w:sz w:val="20"/>
        </w:rPr>
        <w:t>Giovine Italia</w:t>
      </w:r>
      <w:r w:rsidR="00942A6F" w:rsidRPr="00D10061">
        <w:rPr>
          <w:i/>
          <w:iCs/>
          <w:sz w:val="20"/>
        </w:rPr>
        <w:t>,</w:t>
      </w:r>
      <w:r w:rsidR="00942A6F" w:rsidRPr="00D10061">
        <w:rPr>
          <w:sz w:val="20"/>
        </w:rPr>
        <w:t xml:space="preserve"> </w:t>
      </w:r>
      <w:r w:rsidR="00A505DF" w:rsidRPr="00D10061">
        <w:rPr>
          <w:sz w:val="20"/>
        </w:rPr>
        <w:t xml:space="preserve">una </w:t>
      </w:r>
      <w:r w:rsidR="00942A6F" w:rsidRPr="00D10061">
        <w:rPr>
          <w:sz w:val="20"/>
        </w:rPr>
        <w:t xml:space="preserve">società </w:t>
      </w:r>
      <w:r w:rsidR="00A505DF" w:rsidRPr="00D10061">
        <w:rPr>
          <w:sz w:val="20"/>
        </w:rPr>
        <w:t>che aveva lo scopo di raggiungere l'unità d’Italia</w:t>
      </w:r>
      <w:r w:rsidR="00942A6F" w:rsidRPr="00D10061">
        <w:rPr>
          <w:sz w:val="20"/>
        </w:rPr>
        <w:t xml:space="preserve">. </w:t>
      </w:r>
      <w:r w:rsidR="00A505DF" w:rsidRPr="00D10061">
        <w:rPr>
          <w:sz w:val="20"/>
        </w:rPr>
        <w:t xml:space="preserve">La sua idea era quella di </w:t>
      </w:r>
      <w:r w:rsidR="00E33DC9" w:rsidRPr="00D10061">
        <w:rPr>
          <w:sz w:val="20"/>
        </w:rPr>
        <w:t>far scoppiare una rivoluzione in cui il popolo fosse coinvolto; bisognava quindi diffondere le idee rivoluzionarie in modo aperto (non con le sette segrete della Carboneria) e coinvolgere il popolo</w:t>
      </w:r>
      <w:r w:rsidR="00057C66" w:rsidRPr="00D10061">
        <w:rPr>
          <w:sz w:val="20"/>
        </w:rPr>
        <w:t xml:space="preserve"> per rovesciare le monarchie in Italia e cacciare gli Austriaci</w:t>
      </w:r>
      <w:r w:rsidR="00E33DC9" w:rsidRPr="00D10061">
        <w:rPr>
          <w:sz w:val="20"/>
        </w:rPr>
        <w:t xml:space="preserve">. </w:t>
      </w:r>
      <w:r w:rsidR="00455EE8" w:rsidRPr="00D10061">
        <w:rPr>
          <w:sz w:val="20"/>
        </w:rPr>
        <w:t xml:space="preserve">Per questo motivo le sue idee sono dette </w:t>
      </w:r>
      <w:r w:rsidR="00455EE8" w:rsidRPr="00D10061">
        <w:rPr>
          <w:b/>
          <w:sz w:val="20"/>
        </w:rPr>
        <w:t>democratiche</w:t>
      </w:r>
      <w:r w:rsidR="00455EE8" w:rsidRPr="00D10061">
        <w:rPr>
          <w:sz w:val="20"/>
        </w:rPr>
        <w:t xml:space="preserve"> (dal greco, </w:t>
      </w:r>
      <w:proofErr w:type="spellStart"/>
      <w:r w:rsidR="00455EE8" w:rsidRPr="00D10061">
        <w:rPr>
          <w:sz w:val="20"/>
        </w:rPr>
        <w:t>demos=</w:t>
      </w:r>
      <w:proofErr w:type="spellEnd"/>
      <w:r w:rsidR="00455EE8" w:rsidRPr="00D10061">
        <w:rPr>
          <w:sz w:val="20"/>
        </w:rPr>
        <w:t xml:space="preserve"> popolo). </w:t>
      </w:r>
      <w:r w:rsidR="00E33DC9" w:rsidRPr="00D10061">
        <w:rPr>
          <w:sz w:val="20"/>
        </w:rPr>
        <w:t xml:space="preserve">Per lui l’Italia doveva diventare </w:t>
      </w:r>
      <w:r w:rsidR="00E33DC9" w:rsidRPr="00D10061">
        <w:rPr>
          <w:b/>
          <w:sz w:val="20"/>
        </w:rPr>
        <w:t>una</w:t>
      </w:r>
      <w:r w:rsidR="00E33DC9" w:rsidRPr="00D10061">
        <w:rPr>
          <w:sz w:val="20"/>
        </w:rPr>
        <w:t xml:space="preserve"> (non divisa), </w:t>
      </w:r>
      <w:r w:rsidR="00E33DC9" w:rsidRPr="00D10061">
        <w:rPr>
          <w:b/>
          <w:sz w:val="20"/>
        </w:rPr>
        <w:t>indipendente</w:t>
      </w:r>
      <w:r w:rsidR="00E33DC9" w:rsidRPr="00D10061">
        <w:rPr>
          <w:sz w:val="20"/>
        </w:rPr>
        <w:t xml:space="preserve"> (senza Austriaci) e </w:t>
      </w:r>
      <w:r w:rsidR="00E33DC9" w:rsidRPr="00D10061">
        <w:rPr>
          <w:b/>
          <w:sz w:val="20"/>
        </w:rPr>
        <w:t xml:space="preserve">repubblicana </w:t>
      </w:r>
      <w:r w:rsidR="00E33DC9" w:rsidRPr="00D10061">
        <w:rPr>
          <w:sz w:val="20"/>
        </w:rPr>
        <w:t>(non la monarchia).</w:t>
      </w:r>
      <w:r w:rsidR="00934C00" w:rsidRPr="00D10061">
        <w:rPr>
          <w:sz w:val="20"/>
        </w:rPr>
        <w:t xml:space="preserve"> Più avanti fondò la Giovine Europa, per allargare anche ad altri paesi europei le sue idee. Nel 1843 due mazziniani, i</w:t>
      </w:r>
      <w:r w:rsidR="00942A6F" w:rsidRPr="00D10061">
        <w:rPr>
          <w:sz w:val="20"/>
        </w:rPr>
        <w:t xml:space="preserve"> </w:t>
      </w:r>
      <w:r w:rsidR="00942A6F" w:rsidRPr="00D10061">
        <w:rPr>
          <w:b/>
          <w:bCs/>
          <w:sz w:val="20"/>
        </w:rPr>
        <w:t>fratelli Bandiera</w:t>
      </w:r>
      <w:r w:rsidR="00934C00" w:rsidRPr="00D10061">
        <w:rPr>
          <w:sz w:val="20"/>
        </w:rPr>
        <w:t>, sbarcarono</w:t>
      </w:r>
      <w:r w:rsidR="00057C66" w:rsidRPr="00D10061">
        <w:rPr>
          <w:sz w:val="20"/>
        </w:rPr>
        <w:t xml:space="preserve"> in Calabria per rovesciare</w:t>
      </w:r>
      <w:r w:rsidR="00942A6F" w:rsidRPr="00D10061">
        <w:rPr>
          <w:sz w:val="20"/>
        </w:rPr>
        <w:t xml:space="preserve"> </w:t>
      </w:r>
      <w:r w:rsidR="00057C66" w:rsidRPr="00D10061">
        <w:rPr>
          <w:sz w:val="20"/>
        </w:rPr>
        <w:t>la monarchia de</w:t>
      </w:r>
      <w:r w:rsidR="00455EE8" w:rsidRPr="00D10061">
        <w:rPr>
          <w:sz w:val="20"/>
        </w:rPr>
        <w:t>i Borbone</w:t>
      </w:r>
      <w:r w:rsidR="00942A6F" w:rsidRPr="00D10061">
        <w:rPr>
          <w:sz w:val="20"/>
        </w:rPr>
        <w:t>,</w:t>
      </w:r>
      <w:r w:rsidR="00057C66" w:rsidRPr="00D10061">
        <w:rPr>
          <w:sz w:val="20"/>
        </w:rPr>
        <w:t xml:space="preserve"> ma furono fucilati dalle truppe del re. Questo fu</w:t>
      </w:r>
      <w:r w:rsidR="0042716B" w:rsidRPr="00D10061">
        <w:rPr>
          <w:sz w:val="20"/>
        </w:rPr>
        <w:t xml:space="preserve"> un grave fallimento per Mazzini. Nel 1849</w:t>
      </w:r>
      <w:r w:rsidR="00057C66" w:rsidRPr="00D10061">
        <w:rPr>
          <w:sz w:val="20"/>
        </w:rPr>
        <w:t xml:space="preserve"> si mise a capo della Repubblica Romana, dopo i celebri moti del 1848, ma la vita della repubblica fu brevissima.</w:t>
      </w:r>
      <w:r w:rsidR="00942A6F" w:rsidRPr="00D10061">
        <w:rPr>
          <w:sz w:val="20"/>
        </w:rPr>
        <w:t xml:space="preserve"> </w:t>
      </w:r>
      <w:r w:rsidR="00057C66" w:rsidRPr="00D10061">
        <w:rPr>
          <w:sz w:val="20"/>
        </w:rPr>
        <w:t>Quando fu proclamata l’unità, l’Italia divenne una monarchia e Mazzini fu profondamente deluso. M</w:t>
      </w:r>
      <w:r w:rsidR="00942A6F" w:rsidRPr="00D10061">
        <w:rPr>
          <w:sz w:val="20"/>
        </w:rPr>
        <w:t>orì a Pisa nel 1872</w:t>
      </w:r>
      <w:r w:rsidR="00057C66" w:rsidRPr="00D10061">
        <w:rPr>
          <w:sz w:val="20"/>
        </w:rPr>
        <w:t xml:space="preserve">, senza poter vedere l’Italia </w:t>
      </w:r>
      <w:r w:rsidR="006A47C1" w:rsidRPr="00D10061">
        <w:rPr>
          <w:sz w:val="20"/>
        </w:rPr>
        <w:t xml:space="preserve">che sognava, cioè </w:t>
      </w:r>
      <w:r w:rsidR="00057C66" w:rsidRPr="00D10061">
        <w:rPr>
          <w:sz w:val="20"/>
        </w:rPr>
        <w:t xml:space="preserve">repubblicana. </w:t>
      </w:r>
    </w:p>
    <w:p w:rsidR="00942A6F" w:rsidRPr="00D10061" w:rsidRDefault="006A47C1" w:rsidP="00942A6F">
      <w:pPr>
        <w:spacing w:after="0"/>
        <w:jc w:val="both"/>
        <w:rPr>
          <w:b/>
          <w:sz w:val="20"/>
        </w:rPr>
      </w:pPr>
      <w:r w:rsidRPr="00D10061">
        <w:rPr>
          <w:b/>
          <w:sz w:val="20"/>
        </w:rPr>
        <w:t>CAVOUR</w:t>
      </w:r>
    </w:p>
    <w:p w:rsidR="00534282" w:rsidRPr="00D10061" w:rsidRDefault="008D3B08" w:rsidP="008D3B08">
      <w:pPr>
        <w:spacing w:after="0"/>
        <w:jc w:val="both"/>
        <w:rPr>
          <w:sz w:val="20"/>
        </w:rPr>
      </w:pPr>
      <w:r w:rsidRPr="00D10061">
        <w:rPr>
          <w:sz w:val="20"/>
        </w:rPr>
        <w:t xml:space="preserve">Nacque a Torino nel 1810. Intraprese la carriera politica e divenne Ministro </w:t>
      </w:r>
      <w:r w:rsidRPr="00D10061">
        <w:rPr>
          <w:b/>
          <w:bCs/>
          <w:sz w:val="20"/>
        </w:rPr>
        <w:t xml:space="preserve">dell’Agricoltura e del Commercio e successivamente Ministro delle Finanze </w:t>
      </w:r>
      <w:r w:rsidRPr="00D10061">
        <w:rPr>
          <w:bCs/>
          <w:sz w:val="20"/>
        </w:rPr>
        <w:t>della monarchia piemontese dei Savoia.</w:t>
      </w:r>
      <w:r w:rsidR="00E56403" w:rsidRPr="00D10061">
        <w:rPr>
          <w:sz w:val="20"/>
        </w:rPr>
        <w:t xml:space="preserve"> Realizzò </w:t>
      </w:r>
      <w:r w:rsidRPr="00D10061">
        <w:rPr>
          <w:sz w:val="20"/>
        </w:rPr>
        <w:t>importanti riforme</w:t>
      </w:r>
      <w:r w:rsidR="00E64823" w:rsidRPr="00D10061">
        <w:rPr>
          <w:sz w:val="20"/>
        </w:rPr>
        <w:t>, come la modernizzazione delle infrastrutture (strade, ponti, ferrovie), riforme agricole, riforme del sistema di tassazione</w:t>
      </w:r>
      <w:r w:rsidRPr="00D10061">
        <w:rPr>
          <w:sz w:val="20"/>
        </w:rPr>
        <w:t>.</w:t>
      </w:r>
      <w:r w:rsidR="00E64823" w:rsidRPr="00D10061">
        <w:rPr>
          <w:sz w:val="20"/>
        </w:rPr>
        <w:t xml:space="preserve"> Le sue idee politiche erano </w:t>
      </w:r>
      <w:r w:rsidR="00E64823" w:rsidRPr="00D10061">
        <w:rPr>
          <w:b/>
          <w:sz w:val="20"/>
        </w:rPr>
        <w:t>Monarchiche</w:t>
      </w:r>
      <w:r w:rsidR="00E64823" w:rsidRPr="00D10061">
        <w:rPr>
          <w:sz w:val="20"/>
        </w:rPr>
        <w:t xml:space="preserve"> e </w:t>
      </w:r>
      <w:r w:rsidR="00E64823" w:rsidRPr="00D10061">
        <w:rPr>
          <w:b/>
          <w:sz w:val="20"/>
        </w:rPr>
        <w:t xml:space="preserve">liberali moderate </w:t>
      </w:r>
      <w:r w:rsidR="00E64823" w:rsidRPr="00D10061">
        <w:rPr>
          <w:sz w:val="20"/>
        </w:rPr>
        <w:t xml:space="preserve">(garantire libertà e diritti ai cittadini senza però estendere a tutti il potere come invece volevano i democratici repubblicani). Per lui dunque l’Italia doveva diventare unita e monarchica. Cercò l’aiuto di Napoleone III, come alleato per sconfiggere gli austriaci </w:t>
      </w:r>
      <w:r w:rsidR="00C8077A" w:rsidRPr="00D10061">
        <w:rPr>
          <w:sz w:val="20"/>
        </w:rPr>
        <w:t xml:space="preserve">nella 2 guerra d’indipendenza (1859) </w:t>
      </w:r>
      <w:r w:rsidR="00E64823" w:rsidRPr="00D10061">
        <w:rPr>
          <w:sz w:val="20"/>
        </w:rPr>
        <w:t xml:space="preserve">e </w:t>
      </w:r>
      <w:r w:rsidR="003E563E" w:rsidRPr="00D10061">
        <w:rPr>
          <w:sz w:val="20"/>
        </w:rPr>
        <w:t xml:space="preserve">nel 1860 </w:t>
      </w:r>
      <w:r w:rsidR="00E64823" w:rsidRPr="00D10061">
        <w:rPr>
          <w:sz w:val="20"/>
        </w:rPr>
        <w:t xml:space="preserve">chiese alle regioni del centro Italia di entrare a far parte del regno del Piemonte con dei plebisciti. </w:t>
      </w:r>
    </w:p>
    <w:p w:rsidR="00A01246" w:rsidRPr="00D10061" w:rsidRDefault="00534282" w:rsidP="008D3B08">
      <w:pPr>
        <w:spacing w:after="0"/>
        <w:jc w:val="both"/>
        <w:rPr>
          <w:b/>
          <w:sz w:val="20"/>
        </w:rPr>
      </w:pPr>
      <w:r w:rsidRPr="00D10061">
        <w:rPr>
          <w:b/>
          <w:sz w:val="20"/>
        </w:rPr>
        <w:t>GARIBALDI</w:t>
      </w:r>
    </w:p>
    <w:p w:rsidR="003505A6" w:rsidRPr="00D10061" w:rsidRDefault="003033E5" w:rsidP="003033E5">
      <w:pPr>
        <w:spacing w:after="0"/>
        <w:jc w:val="both"/>
        <w:rPr>
          <w:rFonts w:ascii="Times New Roman" w:hAnsi="Times New Roman" w:cs="Georgia"/>
          <w:sz w:val="20"/>
          <w:szCs w:val="32"/>
        </w:rPr>
      </w:pPr>
      <w:r w:rsidRPr="00D10061">
        <w:rPr>
          <w:rFonts w:ascii="Times New Roman" w:hAnsi="Times New Roman" w:cs="Georgia"/>
          <w:sz w:val="20"/>
          <w:szCs w:val="32"/>
        </w:rPr>
        <w:t xml:space="preserve">Nacque nel 1807 a Nizza, da genitori liguri. Giovanissimo entrò nella </w:t>
      </w:r>
      <w:r w:rsidRPr="00D10061">
        <w:rPr>
          <w:rFonts w:ascii="Times New Roman" w:hAnsi="Times New Roman" w:cs="Georgia"/>
          <w:b/>
          <w:bCs/>
          <w:sz w:val="20"/>
          <w:szCs w:val="32"/>
        </w:rPr>
        <w:t>Giovine Italia</w:t>
      </w:r>
      <w:r w:rsidRPr="00D10061">
        <w:rPr>
          <w:rFonts w:ascii="Times New Roman" w:hAnsi="Times New Roman" w:cs="Georgia"/>
          <w:sz w:val="20"/>
          <w:szCs w:val="32"/>
        </w:rPr>
        <w:t xml:space="preserve"> e giovanissimo si imbarcò come </w:t>
      </w:r>
      <w:r w:rsidRPr="00D10061">
        <w:rPr>
          <w:rFonts w:ascii="Times New Roman" w:hAnsi="Times New Roman" w:cs="Georgia"/>
          <w:b/>
          <w:bCs/>
          <w:sz w:val="20"/>
          <w:szCs w:val="32"/>
        </w:rPr>
        <w:t>mozzo a Genova</w:t>
      </w:r>
      <w:r w:rsidRPr="00D10061">
        <w:rPr>
          <w:rFonts w:ascii="Times New Roman" w:hAnsi="Times New Roman" w:cs="Georgia"/>
          <w:sz w:val="20"/>
          <w:szCs w:val="32"/>
        </w:rPr>
        <w:t xml:space="preserve">. Così iniziarono gli innumerevoli </w:t>
      </w:r>
      <w:r w:rsidRPr="00D10061">
        <w:rPr>
          <w:rFonts w:ascii="Times New Roman" w:hAnsi="Times New Roman" w:cs="Georgia"/>
          <w:b/>
          <w:bCs/>
          <w:sz w:val="20"/>
          <w:szCs w:val="32"/>
        </w:rPr>
        <w:t>viaggi di Garibaldi</w:t>
      </w:r>
      <w:r w:rsidRPr="00D10061">
        <w:rPr>
          <w:rFonts w:ascii="Times New Roman" w:hAnsi="Times New Roman" w:cs="Georgia"/>
          <w:sz w:val="20"/>
          <w:szCs w:val="32"/>
        </w:rPr>
        <w:t xml:space="preserve">. A Marsiglia conobbe </w:t>
      </w:r>
      <w:hyperlink r:id="rId4" w:history="1">
        <w:r w:rsidRPr="00D10061">
          <w:rPr>
            <w:rFonts w:ascii="Times New Roman" w:hAnsi="Times New Roman" w:cs="Georgia"/>
            <w:bCs/>
            <w:sz w:val="20"/>
            <w:szCs w:val="32"/>
          </w:rPr>
          <w:t>Mazzini</w:t>
        </w:r>
      </w:hyperlink>
      <w:r w:rsidRPr="00D10061">
        <w:rPr>
          <w:rFonts w:ascii="Times New Roman" w:hAnsi="Times New Roman" w:cs="Georgia"/>
          <w:sz w:val="20"/>
          <w:szCs w:val="32"/>
        </w:rPr>
        <w:t xml:space="preserve"> e decise di partecipare a una rivolta organizzata a Genova. Fu condannato a morte e dovette fuggire in Brasile. Qui comandò la flotta da guerra nella rivoluzione contro il governo brasiliano e creò un corpo italiano (le camicie rosse) nel movimento indipendentista dell’Uruguay. Tornato in Italia nel 1848, combatté</w:t>
      </w:r>
      <w:r w:rsidR="000A2494" w:rsidRPr="00D10061">
        <w:rPr>
          <w:rFonts w:ascii="Times New Roman" w:hAnsi="Times New Roman" w:cs="Georgia"/>
          <w:sz w:val="20"/>
          <w:szCs w:val="32"/>
        </w:rPr>
        <w:t xml:space="preserve"> nella 1 guerra</w:t>
      </w:r>
      <w:r w:rsidRPr="00D10061">
        <w:rPr>
          <w:rFonts w:ascii="Times New Roman" w:hAnsi="Times New Roman" w:cs="Georgia"/>
          <w:sz w:val="20"/>
          <w:szCs w:val="32"/>
        </w:rPr>
        <w:t xml:space="preserve"> d’indipendenza contro l’Austria</w:t>
      </w:r>
      <w:r w:rsidR="000A2494" w:rsidRPr="00D10061">
        <w:rPr>
          <w:rFonts w:ascii="Times New Roman" w:hAnsi="Times New Roman" w:cs="Georgia"/>
          <w:sz w:val="20"/>
          <w:szCs w:val="32"/>
        </w:rPr>
        <w:t>,</w:t>
      </w:r>
      <w:r w:rsidRPr="00D10061">
        <w:rPr>
          <w:rFonts w:ascii="Times New Roman" w:hAnsi="Times New Roman" w:cs="Georgia"/>
          <w:sz w:val="20"/>
          <w:szCs w:val="32"/>
        </w:rPr>
        <w:t xml:space="preserve"> </w:t>
      </w:r>
      <w:r w:rsidR="000A2494" w:rsidRPr="00D10061">
        <w:rPr>
          <w:rFonts w:ascii="Times New Roman" w:hAnsi="Times New Roman" w:cs="Georgia"/>
          <w:sz w:val="20"/>
          <w:szCs w:val="32"/>
        </w:rPr>
        <w:t xml:space="preserve">ma fu </w:t>
      </w:r>
      <w:r w:rsidRPr="00D10061">
        <w:rPr>
          <w:rFonts w:ascii="Times New Roman" w:hAnsi="Times New Roman" w:cs="Georgia"/>
          <w:sz w:val="20"/>
          <w:szCs w:val="32"/>
        </w:rPr>
        <w:t xml:space="preserve">costretto a rifugiarsi in Svizzera. </w:t>
      </w:r>
      <w:r w:rsidR="000A2494" w:rsidRPr="00D10061">
        <w:rPr>
          <w:rFonts w:ascii="Times New Roman" w:hAnsi="Times New Roman" w:cs="Georgia"/>
          <w:sz w:val="20"/>
          <w:szCs w:val="32"/>
        </w:rPr>
        <w:t xml:space="preserve">Fu poi nominato generale dell'esercito piemontese da Cavour, e per la 2 guerra d’indipendenza del 1859 arruolò 5000 volontari (i Cacciatori delle Alpi), riportando importanti vittorie. Nel 1860 organizzò a Genova la leggendaria spedizione in seguito detta 'dei </w:t>
      </w:r>
      <w:r w:rsidR="000A2494" w:rsidRPr="00D10061">
        <w:rPr>
          <w:rFonts w:ascii="Times New Roman" w:hAnsi="Times New Roman" w:cs="Georgia"/>
          <w:b/>
          <w:bCs/>
          <w:sz w:val="20"/>
          <w:szCs w:val="32"/>
        </w:rPr>
        <w:t>Mille</w:t>
      </w:r>
      <w:r w:rsidR="000A2494" w:rsidRPr="00D10061">
        <w:rPr>
          <w:rFonts w:ascii="Times New Roman" w:hAnsi="Times New Roman" w:cs="Georgia"/>
          <w:sz w:val="20"/>
          <w:szCs w:val="32"/>
        </w:rPr>
        <w:t>' per liberare il sud Italia dai Borbone</w:t>
      </w:r>
      <w:r w:rsidR="00591171" w:rsidRPr="00D10061">
        <w:rPr>
          <w:rFonts w:ascii="Times New Roman" w:hAnsi="Times New Roman" w:cs="Georgia"/>
          <w:sz w:val="20"/>
          <w:szCs w:val="32"/>
        </w:rPr>
        <w:t xml:space="preserve">. Per due volte tentò di liberare Roma combattendo contro le truppe del Papa (nel 1862 fu ferito a una gamba negli scontri in Aspromonte e fu fatto prigioniero; nel 1867 combatté a Mentana, vicino Roma, ma fu sconfitto). </w:t>
      </w:r>
    </w:p>
    <w:p w:rsidR="003505A6" w:rsidRPr="00D10061" w:rsidRDefault="003505A6" w:rsidP="003033E5">
      <w:pPr>
        <w:spacing w:after="0"/>
        <w:jc w:val="both"/>
        <w:rPr>
          <w:rFonts w:ascii="Times New Roman" w:hAnsi="Times New Roman" w:cs="Georgia"/>
          <w:b/>
          <w:sz w:val="20"/>
          <w:szCs w:val="32"/>
        </w:rPr>
      </w:pPr>
      <w:r w:rsidRPr="00D10061">
        <w:rPr>
          <w:rFonts w:ascii="Times New Roman" w:hAnsi="Times New Roman" w:cs="Georgia"/>
          <w:b/>
          <w:sz w:val="20"/>
          <w:szCs w:val="32"/>
        </w:rPr>
        <w:t>GIOBERTI</w:t>
      </w:r>
    </w:p>
    <w:p w:rsidR="003505A6" w:rsidRPr="00D10061" w:rsidRDefault="003505A6" w:rsidP="003033E5">
      <w:pPr>
        <w:spacing w:after="0"/>
        <w:jc w:val="both"/>
        <w:rPr>
          <w:rFonts w:ascii="Times New Roman" w:hAnsi="Times New Roman" w:cs="Georgia"/>
          <w:b/>
          <w:sz w:val="20"/>
          <w:szCs w:val="32"/>
        </w:rPr>
      </w:pPr>
      <w:r w:rsidRPr="00D10061">
        <w:rPr>
          <w:rFonts w:ascii="Times" w:hAnsi="Times" w:cs="Times"/>
          <w:sz w:val="20"/>
          <w:szCs w:val="32"/>
        </w:rPr>
        <w:t xml:space="preserve">Nacque a Torino nel 1801. Sotto l’influenza della madre, una donna di forti sentimenti religiosi, iniziò un percorso di studi ecclesiastici, culminato con la laurea in teologia e l’ordinazione a sacerdote. </w:t>
      </w:r>
      <w:r w:rsidR="00A71DA2" w:rsidRPr="00D10061">
        <w:rPr>
          <w:rFonts w:ascii="Times" w:hAnsi="Times" w:cs="Times"/>
          <w:sz w:val="20"/>
          <w:szCs w:val="32"/>
        </w:rPr>
        <w:t xml:space="preserve">Fu nominato cappellano di corte ma le sue idee mazziniane lo misero in cattiva luce (collaborò con falso nome con la rivista “Giovine Italia” di Mazzini). Fu poi arrestato e condannato all’esilio e restò in Francia e in Belgio per 15 anni. </w:t>
      </w:r>
      <w:r w:rsidR="001453E4" w:rsidRPr="00D10061">
        <w:rPr>
          <w:rFonts w:ascii="Times" w:hAnsi="Times" w:cs="Times"/>
          <w:sz w:val="20"/>
          <w:szCs w:val="32"/>
        </w:rPr>
        <w:t xml:space="preserve">Nel 1846 gli fu concesso di tornare in Italia e divenne parlamentare. Le sue idee sono dette </w:t>
      </w:r>
      <w:r w:rsidR="001453E4" w:rsidRPr="00D10061">
        <w:rPr>
          <w:rFonts w:ascii="Times" w:hAnsi="Times" w:cs="Times"/>
          <w:b/>
          <w:sz w:val="20"/>
          <w:szCs w:val="32"/>
        </w:rPr>
        <w:t>NEOGUELFE</w:t>
      </w:r>
      <w:r w:rsidR="001453E4" w:rsidRPr="00D10061">
        <w:rPr>
          <w:rFonts w:ascii="Times" w:hAnsi="Times" w:cs="Times"/>
          <w:sz w:val="20"/>
          <w:szCs w:val="32"/>
        </w:rPr>
        <w:t xml:space="preserve"> (i Guelfi erano stati i sostenitori del Papa nel Medioevo), perché egli voleva che l’Italia fosse unita in </w:t>
      </w:r>
      <w:r w:rsidR="001453E4" w:rsidRPr="00D10061">
        <w:rPr>
          <w:rFonts w:ascii="Times" w:hAnsi="Times" w:cs="Times"/>
          <w:b/>
          <w:sz w:val="20"/>
          <w:szCs w:val="32"/>
        </w:rPr>
        <w:t xml:space="preserve">una confederazione di Stati governati dal Papa. </w:t>
      </w:r>
    </w:p>
    <w:p w:rsidR="00591171" w:rsidRPr="00D10061" w:rsidRDefault="003505A6" w:rsidP="003033E5">
      <w:pPr>
        <w:spacing w:after="0"/>
        <w:jc w:val="both"/>
        <w:rPr>
          <w:rFonts w:ascii="Times New Roman" w:hAnsi="Times New Roman" w:cs="Georgia"/>
          <w:b/>
          <w:sz w:val="20"/>
          <w:szCs w:val="32"/>
        </w:rPr>
      </w:pPr>
      <w:r w:rsidRPr="00D10061">
        <w:rPr>
          <w:rFonts w:ascii="Times New Roman" w:hAnsi="Times New Roman" w:cs="Georgia"/>
          <w:b/>
          <w:sz w:val="20"/>
          <w:szCs w:val="32"/>
        </w:rPr>
        <w:t>CATTANEO</w:t>
      </w:r>
    </w:p>
    <w:p w:rsidR="00934C00" w:rsidRPr="00D10061" w:rsidRDefault="00626D02" w:rsidP="003033E5">
      <w:pPr>
        <w:spacing w:after="0"/>
        <w:jc w:val="both"/>
        <w:rPr>
          <w:rFonts w:ascii="Georgia" w:hAnsi="Georgia" w:cs="Georgia"/>
          <w:sz w:val="20"/>
          <w:szCs w:val="32"/>
        </w:rPr>
      </w:pPr>
      <w:r w:rsidRPr="00D10061">
        <w:rPr>
          <w:rFonts w:ascii="Times" w:hAnsi="Times" w:cs="Times"/>
          <w:color w:val="2F302F"/>
          <w:sz w:val="20"/>
          <w:szCs w:val="44"/>
        </w:rPr>
        <w:t>Nacque a Milano nel 1801. Studiò Legg</w:t>
      </w:r>
      <w:r w:rsidR="006B6DDE" w:rsidRPr="00D10061">
        <w:rPr>
          <w:rFonts w:ascii="Times" w:hAnsi="Times" w:cs="Times"/>
          <w:color w:val="2F302F"/>
          <w:sz w:val="20"/>
          <w:szCs w:val="44"/>
        </w:rPr>
        <w:t>e e s’</w:t>
      </w:r>
      <w:r w:rsidRPr="00D10061">
        <w:rPr>
          <w:rFonts w:ascii="Times" w:hAnsi="Times" w:cs="Times"/>
          <w:color w:val="2F302F"/>
          <w:sz w:val="20"/>
          <w:szCs w:val="44"/>
        </w:rPr>
        <w:t xml:space="preserve">interessò di Filosofia, di Linguistica, di Economia. Nel 1839 fondò la rivista “Il Politecnico”, una delle più importanti del tempo. </w:t>
      </w:r>
      <w:r w:rsidR="006B6DDE" w:rsidRPr="00D10061">
        <w:rPr>
          <w:rFonts w:ascii="Times" w:hAnsi="Times" w:cs="Times"/>
          <w:color w:val="2F302F"/>
          <w:sz w:val="20"/>
          <w:szCs w:val="44"/>
        </w:rPr>
        <w:t>L</w:t>
      </w:r>
      <w:r w:rsidR="009B13F6" w:rsidRPr="00D10061">
        <w:rPr>
          <w:rFonts w:ascii="Times" w:hAnsi="Times" w:cs="Times"/>
          <w:color w:val="2F302F"/>
          <w:sz w:val="20"/>
          <w:szCs w:val="44"/>
        </w:rPr>
        <w:t>e sue idee erano democratiche e un repubblicane, ma fu</w:t>
      </w:r>
      <w:r w:rsidRPr="00D10061">
        <w:rPr>
          <w:rFonts w:ascii="Times" w:hAnsi="Times" w:cs="Times"/>
          <w:color w:val="2F302F"/>
          <w:sz w:val="20"/>
          <w:szCs w:val="44"/>
        </w:rPr>
        <w:t xml:space="preserve"> un avversario di Mazzini, poiché riteneva che l'indipendenza del paese, in conseguenza delle </w:t>
      </w:r>
      <w:r w:rsidRPr="00D10061">
        <w:rPr>
          <w:rFonts w:ascii="Times" w:hAnsi="Times" w:cs="Times"/>
          <w:b/>
          <w:color w:val="2F302F"/>
          <w:sz w:val="20"/>
          <w:szCs w:val="44"/>
        </w:rPr>
        <w:t>profonde diversità storiche e sociali delle sue regioni</w:t>
      </w:r>
      <w:r w:rsidRPr="00D10061">
        <w:rPr>
          <w:rFonts w:ascii="Times" w:hAnsi="Times" w:cs="Times"/>
          <w:color w:val="2F302F"/>
          <w:sz w:val="20"/>
          <w:szCs w:val="44"/>
        </w:rPr>
        <w:t xml:space="preserve">, dovesse assumere un carattere federale con la costituzione degli </w:t>
      </w:r>
      <w:r w:rsidRPr="00D10061">
        <w:rPr>
          <w:rFonts w:ascii="Times" w:hAnsi="Times" w:cs="Times"/>
          <w:b/>
          <w:color w:val="2F302F"/>
          <w:sz w:val="20"/>
          <w:szCs w:val="44"/>
        </w:rPr>
        <w:t>Stati uniti d'Italia</w:t>
      </w:r>
      <w:r w:rsidRPr="00D10061">
        <w:rPr>
          <w:rFonts w:ascii="Times" w:hAnsi="Times" w:cs="Times"/>
          <w:color w:val="2F302F"/>
          <w:sz w:val="20"/>
          <w:szCs w:val="44"/>
        </w:rPr>
        <w:t>.</w:t>
      </w:r>
      <w:r w:rsidR="00193F0A" w:rsidRPr="00D10061">
        <w:rPr>
          <w:rFonts w:ascii="Times" w:hAnsi="Times" w:cs="Times"/>
          <w:color w:val="2F302F"/>
          <w:sz w:val="20"/>
          <w:szCs w:val="44"/>
        </w:rPr>
        <w:t xml:space="preserve"> Seguì con passione le vicende del Risorgimento italiano e scrisse molte opere in cui esponeva il suo pensiero sulla necessità chi vari Stati italiani si unissero in una confederazione.</w:t>
      </w:r>
    </w:p>
    <w:sectPr w:rsidR="00934C00" w:rsidRPr="00D10061" w:rsidSect="00934C0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8"/>
  <w:embedSystemFonts/>
  <w:proofState w:spelling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34A69"/>
    <w:rsid w:val="00057C66"/>
    <w:rsid w:val="000A2494"/>
    <w:rsid w:val="001453E4"/>
    <w:rsid w:val="00193F0A"/>
    <w:rsid w:val="003033E5"/>
    <w:rsid w:val="0032481D"/>
    <w:rsid w:val="003505A6"/>
    <w:rsid w:val="003A0271"/>
    <w:rsid w:val="003E563E"/>
    <w:rsid w:val="0042716B"/>
    <w:rsid w:val="00455EE8"/>
    <w:rsid w:val="00534282"/>
    <w:rsid w:val="005707F4"/>
    <w:rsid w:val="00581493"/>
    <w:rsid w:val="00591171"/>
    <w:rsid w:val="00626D02"/>
    <w:rsid w:val="006A47C1"/>
    <w:rsid w:val="006B6DDE"/>
    <w:rsid w:val="008D3B08"/>
    <w:rsid w:val="00934C00"/>
    <w:rsid w:val="00942A6F"/>
    <w:rsid w:val="009B13F6"/>
    <w:rsid w:val="00A01246"/>
    <w:rsid w:val="00A34A69"/>
    <w:rsid w:val="00A505DF"/>
    <w:rsid w:val="00A71DA2"/>
    <w:rsid w:val="00C74782"/>
    <w:rsid w:val="00C8077A"/>
    <w:rsid w:val="00CB17CA"/>
    <w:rsid w:val="00D10061"/>
    <w:rsid w:val="00E33DC9"/>
    <w:rsid w:val="00E56403"/>
    <w:rsid w:val="00E6482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FB0D04"/>
  </w:style>
  <w:style w:type="character" w:default="1" w:styleId="Caratterepredefinitoparagrafo">
    <w:name w:val="Default Paragraph Font"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9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52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5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63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1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74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5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3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4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157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doc.studenti.it/appunti/storia/storia-giuseppe-mazzini.html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753</Words>
  <Characters>4294</Characters>
  <Application>Microsoft Word 12.0.0</Application>
  <DocSecurity>0</DocSecurity>
  <Lines>35</Lines>
  <Paragraphs>8</Paragraphs>
  <ScaleCrop>false</ScaleCrop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Emanuela</cp:lastModifiedBy>
  <cp:revision>28</cp:revision>
  <dcterms:created xsi:type="dcterms:W3CDTF">2017-10-10T11:48:00Z</dcterms:created>
  <dcterms:modified xsi:type="dcterms:W3CDTF">2017-10-10T13:12:00Z</dcterms:modified>
</cp:coreProperties>
</file>